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53" w:rsidRPr="00325AF5" w:rsidRDefault="002B4553">
      <w:pPr>
        <w:widowControl/>
        <w:jc w:val="both"/>
        <w:rPr>
          <w:b/>
          <w:sz w:val="28"/>
          <w:szCs w:val="28"/>
        </w:rPr>
      </w:pPr>
    </w:p>
    <w:p w:rsidR="003F76D7" w:rsidRPr="00325AF5" w:rsidRDefault="00B47D73" w:rsidP="003F76D7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 «Письмо и развитие</w:t>
      </w:r>
      <w:r w:rsidR="003F76D7" w:rsidRPr="00325AF5">
        <w:rPr>
          <w:b/>
          <w:sz w:val="28"/>
          <w:szCs w:val="28"/>
        </w:rPr>
        <w:t xml:space="preserve"> речи</w:t>
      </w:r>
      <w:r>
        <w:rPr>
          <w:b/>
          <w:sz w:val="28"/>
          <w:szCs w:val="28"/>
        </w:rPr>
        <w:t>»</w:t>
      </w:r>
      <w:r w:rsidR="003F76D7" w:rsidRPr="00325AF5">
        <w:rPr>
          <w:b/>
          <w:sz w:val="28"/>
          <w:szCs w:val="28"/>
        </w:rPr>
        <w:t xml:space="preserve"> в </w:t>
      </w:r>
      <w:r w:rsidR="00325AF5" w:rsidRPr="00325AF5">
        <w:rPr>
          <w:b/>
          <w:sz w:val="28"/>
          <w:szCs w:val="28"/>
        </w:rPr>
        <w:t xml:space="preserve">8 классе </w:t>
      </w:r>
    </w:p>
    <w:p w:rsidR="003F76D7" w:rsidRPr="00325AF5" w:rsidRDefault="003F76D7" w:rsidP="003F76D7">
      <w:pPr>
        <w:widowControl/>
        <w:jc w:val="center"/>
        <w:rPr>
          <w:sz w:val="28"/>
          <w:szCs w:val="28"/>
        </w:rPr>
      </w:pPr>
    </w:p>
    <w:p w:rsidR="002B4553" w:rsidRPr="00325AF5" w:rsidRDefault="005F4526" w:rsidP="003F76D7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EC7140">
        <w:rPr>
          <w:b/>
          <w:sz w:val="28"/>
          <w:szCs w:val="28"/>
        </w:rPr>
        <w:t xml:space="preserve">по предмету </w:t>
      </w:r>
      <w:bookmarkStart w:id="0" w:name="_GoBack"/>
      <w:bookmarkEnd w:id="0"/>
      <w:r>
        <w:rPr>
          <w:b/>
          <w:sz w:val="28"/>
          <w:szCs w:val="28"/>
        </w:rPr>
        <w:t>«Письмо и развитие</w:t>
      </w:r>
      <w:r w:rsidRPr="00325AF5">
        <w:rPr>
          <w:b/>
          <w:sz w:val="28"/>
          <w:szCs w:val="28"/>
        </w:rPr>
        <w:t xml:space="preserve"> речи</w:t>
      </w:r>
      <w:r>
        <w:rPr>
          <w:b/>
          <w:sz w:val="28"/>
          <w:szCs w:val="28"/>
        </w:rPr>
        <w:t>» для 8 класса</w:t>
      </w:r>
      <w:r w:rsidRPr="00325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5AF5" w:rsidRPr="00325AF5">
        <w:rPr>
          <w:sz w:val="28"/>
          <w:szCs w:val="28"/>
        </w:rPr>
        <w:t xml:space="preserve">составлена на основе программы для специальных (коррекционных) общеобразовательных учреждений 8 вида 5-9 классов под редакцией В.В. Воронковой и., федерального перечня учебников, допущенных  </w:t>
      </w:r>
      <w:r w:rsidR="00325AF5" w:rsidRPr="00325AF5">
        <w:rPr>
          <w:color w:val="000000"/>
          <w:sz w:val="28"/>
          <w:szCs w:val="28"/>
        </w:rPr>
        <w:t xml:space="preserve">Министерством образования РФ для общеобразовательных классов; </w:t>
      </w:r>
      <w:r w:rsidR="00325AF5" w:rsidRPr="00325AF5">
        <w:rPr>
          <w:sz w:val="28"/>
          <w:szCs w:val="28"/>
        </w:rPr>
        <w:t xml:space="preserve"> русский  язык  для 8 класса 8 вида автора – составителя  Н.Г. </w:t>
      </w:r>
      <w:proofErr w:type="spellStart"/>
      <w:r w:rsidR="00325AF5" w:rsidRPr="00325AF5">
        <w:rPr>
          <w:sz w:val="28"/>
          <w:szCs w:val="28"/>
        </w:rPr>
        <w:t>Галунчиковой</w:t>
      </w:r>
      <w:proofErr w:type="gramStart"/>
      <w:r w:rsidR="00325AF5" w:rsidRPr="00325AF5">
        <w:rPr>
          <w:sz w:val="28"/>
          <w:szCs w:val="28"/>
        </w:rPr>
        <w:t>,Э</w:t>
      </w:r>
      <w:proofErr w:type="gramEnd"/>
      <w:r w:rsidR="00325AF5" w:rsidRPr="00325AF5">
        <w:rPr>
          <w:sz w:val="28"/>
          <w:szCs w:val="28"/>
        </w:rPr>
        <w:t>.В</w:t>
      </w:r>
      <w:proofErr w:type="spellEnd"/>
      <w:r w:rsidR="00325AF5" w:rsidRPr="00325AF5">
        <w:rPr>
          <w:sz w:val="28"/>
          <w:szCs w:val="28"/>
        </w:rPr>
        <w:t>. Якубовской</w:t>
      </w:r>
      <w:r w:rsidR="003F76D7" w:rsidRPr="00325AF5">
        <w:rPr>
          <w:sz w:val="28"/>
          <w:szCs w:val="28"/>
        </w:rPr>
        <w:t>.</w:t>
      </w:r>
    </w:p>
    <w:p w:rsidR="00BD2CB3" w:rsidRDefault="00BD2CB3" w:rsidP="00BD2CB3">
      <w:pPr>
        <w:shd w:val="clear" w:color="auto" w:fill="FFFFFF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МЕСТО УЧЕБНОГО ПРЕДМЕТА В УЧЕБНОМ ПЛАНЕ</w:t>
      </w:r>
    </w:p>
    <w:p w:rsidR="00BD2CB3" w:rsidRDefault="00BD2CB3" w:rsidP="00691EDE">
      <w:pPr>
        <w:pStyle w:val="Standard"/>
        <w:spacing w:after="0" w:line="240" w:lineRule="auto"/>
        <w:jc w:val="both"/>
      </w:pPr>
      <w:r w:rsidRPr="00325AF5">
        <w:rPr>
          <w:rFonts w:ascii="Times New Roman" w:hAnsi="Times New Roman" w:cs="Times New Roman"/>
          <w:sz w:val="28"/>
          <w:szCs w:val="28"/>
        </w:rPr>
        <w:t xml:space="preserve"> На реализацию программы предусмотрено 136 часов (4 часа в неделю).</w:t>
      </w:r>
      <w:r w:rsidR="00691EDE" w:rsidRPr="00691EDE">
        <w:rPr>
          <w:rFonts w:ascii="Times New Roman" w:hAnsi="Times New Roman" w:cs="Times New Roman"/>
          <w:sz w:val="28"/>
          <w:szCs w:val="28"/>
        </w:rPr>
        <w:t xml:space="preserve"> </w:t>
      </w:r>
      <w:r w:rsidR="00691EDE">
        <w:rPr>
          <w:rFonts w:ascii="Times New Roman" w:hAnsi="Times New Roman" w:cs="Times New Roman"/>
          <w:sz w:val="28"/>
          <w:szCs w:val="28"/>
        </w:rPr>
        <w:t>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</w:t>
      </w:r>
    </w:p>
    <w:p w:rsidR="00AC6443" w:rsidRPr="00325AF5" w:rsidRDefault="00AC6443" w:rsidP="00AC644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25AF5">
        <w:rPr>
          <w:b/>
          <w:bCs/>
          <w:sz w:val="28"/>
          <w:szCs w:val="28"/>
        </w:rPr>
        <w:t>Общая характеристика курса</w:t>
      </w:r>
    </w:p>
    <w:p w:rsidR="00AC6443" w:rsidRPr="00325AF5" w:rsidRDefault="00AC6443" w:rsidP="00AC6443">
      <w:pPr>
        <w:ind w:firstLine="540"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В системе образования учащихся с нарушением интеллекта учебный предмет «Письмо и развитие речи» занимает особое место: является не только объектом, но и средством обучения. Как средство познания действительности, русский язык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дисциплин, а в перспективе способствует овладению будущей профессией.                               </w:t>
      </w:r>
    </w:p>
    <w:p w:rsidR="002B4553" w:rsidRPr="00325AF5" w:rsidRDefault="003F76D7" w:rsidP="003F76D7">
      <w:pPr>
        <w:widowControl/>
        <w:ind w:firstLine="708"/>
        <w:jc w:val="both"/>
        <w:rPr>
          <w:b/>
          <w:sz w:val="28"/>
          <w:szCs w:val="28"/>
        </w:rPr>
      </w:pPr>
      <w:r w:rsidRPr="00325AF5">
        <w:rPr>
          <w:sz w:val="28"/>
          <w:szCs w:val="28"/>
        </w:rPr>
        <w:t>Программа по письму</w:t>
      </w:r>
      <w:r w:rsidR="00325AF5" w:rsidRPr="00325AF5">
        <w:rPr>
          <w:sz w:val="28"/>
          <w:szCs w:val="28"/>
        </w:rPr>
        <w:t xml:space="preserve"> и развитию речи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2B4553" w:rsidRPr="00325AF5" w:rsidRDefault="00325AF5">
      <w:pPr>
        <w:jc w:val="center"/>
        <w:rPr>
          <w:b/>
          <w:bCs/>
          <w:sz w:val="28"/>
          <w:szCs w:val="28"/>
        </w:rPr>
      </w:pPr>
      <w:r w:rsidRPr="00325AF5">
        <w:rPr>
          <w:b/>
          <w:bCs/>
          <w:sz w:val="28"/>
          <w:szCs w:val="28"/>
        </w:rPr>
        <w:t>Психолого-педагогическая характеристика детей со стойкими интеллектуальными отклонениями (УО)</w:t>
      </w:r>
    </w:p>
    <w:p w:rsidR="002B4553" w:rsidRPr="00325AF5" w:rsidRDefault="00325AF5">
      <w:pPr>
        <w:ind w:firstLine="709"/>
        <w:jc w:val="both"/>
        <w:rPr>
          <w:color w:val="000000"/>
          <w:sz w:val="28"/>
          <w:szCs w:val="28"/>
        </w:rPr>
      </w:pPr>
      <w:r w:rsidRPr="00325AF5">
        <w:rPr>
          <w:color w:val="000000"/>
          <w:sz w:val="28"/>
          <w:szCs w:val="28"/>
        </w:rPr>
        <w:t>Умственная отсталость - состояние общего недоразвития психики, которое в первую очередь характеризуется нарушением способностей, обеспечивающих общий уровень интеллектуальности, т.е. когнитивных, речевых, моторных и социальных способностей. Олигофрения может сочетаться с любым другим психическим или соматическим расстройством; при этом у умственно отсталых может наблюдаться весь диапазон психических расстройств в 3-4 раза чаще, чем в общей популяции. Адаптивное поведение при умственной отсталости чаще всего нарушено, но при адекватном медико-психолого-педагогическом подходе и поддержке такие дети достаточно хорошо адаптированы.</w:t>
      </w:r>
    </w:p>
    <w:p w:rsidR="002B4553" w:rsidRPr="00325AF5" w:rsidRDefault="00325AF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5AF5">
        <w:rPr>
          <w:color w:val="000000"/>
          <w:sz w:val="28"/>
          <w:szCs w:val="28"/>
        </w:rPr>
        <w:lastRenderedPageBreak/>
        <w:t xml:space="preserve">При умственной отсталости </w:t>
      </w:r>
      <w:proofErr w:type="gramStart"/>
      <w:r w:rsidRPr="00325AF5">
        <w:rPr>
          <w:color w:val="000000"/>
          <w:sz w:val="28"/>
          <w:szCs w:val="28"/>
        </w:rPr>
        <w:t>страдает</w:t>
      </w:r>
      <w:proofErr w:type="gramEnd"/>
      <w:r w:rsidRPr="00325AF5">
        <w:rPr>
          <w:color w:val="000000"/>
          <w:sz w:val="28"/>
          <w:szCs w:val="28"/>
        </w:rPr>
        <w:t xml:space="preserve"> прежде всего познавательная сфера - внимание, память, речь, мышление. Но также наблюдаются и нарушения эмоционально-волевой и моторной сферы. Но в основе дефекта при любой степени умственной отсталости, </w:t>
      </w:r>
      <w:proofErr w:type="gramStart"/>
      <w:r w:rsidRPr="00325AF5">
        <w:rPr>
          <w:color w:val="000000"/>
          <w:sz w:val="28"/>
          <w:szCs w:val="28"/>
        </w:rPr>
        <w:t>лежит</w:t>
      </w:r>
      <w:proofErr w:type="gramEnd"/>
      <w:r w:rsidRPr="00325AF5">
        <w:rPr>
          <w:color w:val="000000"/>
          <w:sz w:val="28"/>
          <w:szCs w:val="28"/>
        </w:rPr>
        <w:t xml:space="preserve"> конечно же, нарушение развития мышления. Дети с умственной отсталостью не способны в первую очередь к отвлечению и обобщению. Поэтому мышление умственно отсталых детей тугоподвижное, непластичное, конкретное.</w:t>
      </w:r>
    </w:p>
    <w:p w:rsidR="002B4553" w:rsidRPr="00325AF5" w:rsidRDefault="00EC7140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325AF5" w:rsidRPr="00325AF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Легкая степень умственной отсталости</w:t>
        </w:r>
      </w:hyperlink>
      <w:r w:rsidR="00325AF5" w:rsidRPr="00325AF5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 </w:t>
      </w:r>
      <w:r w:rsidR="00325AF5" w:rsidRPr="00325AF5">
        <w:rPr>
          <w:rFonts w:ascii="Times New Roman" w:hAnsi="Times New Roman" w:cs="Times New Roman"/>
          <w:color w:val="000000"/>
          <w:sz w:val="28"/>
          <w:szCs w:val="28"/>
        </w:rPr>
        <w:t>Особенностей физического состояния могут не иметь. Эти дети с умственной отсталостью легкой степени вполне обучаемы, хоть и по адаптированной программе. Они легко овладевают навыками самообслуживания. Умеют нормально общаться со сверстниками и окружающими людьми, способны к пониманию морально-нравственных норм общества. Овладевают несложными рабочими профессиями, могут обучаться в профессиональных училищах среднего специального образования. Порой достигают в узкой специальности явных успехов.</w:t>
      </w:r>
    </w:p>
    <w:p w:rsidR="002B4553" w:rsidRPr="00325AF5" w:rsidRDefault="00325AF5">
      <w:pPr>
        <w:pStyle w:val="a8"/>
        <w:shd w:val="clear" w:color="auto" w:fill="FFFFFF"/>
        <w:spacing w:after="375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AF5">
        <w:rPr>
          <w:rFonts w:ascii="Times New Roman" w:hAnsi="Times New Roman" w:cs="Times New Roman"/>
          <w:color w:val="000000"/>
          <w:sz w:val="28"/>
          <w:szCs w:val="28"/>
        </w:rPr>
        <w:t>Уровень развития внимания, памяти, речи, мышления ниже, чем у нормально развивающихся детей. Они хуже ориентируются во времени (с трудом запоминают названия месяцев, дней недели, порой и частей суток), пространстве (понятия ближе, дальше, справа, слева). Способности к самостоятельной деятельности и жизни в целом ниже, они более инфантильны, незрелы. Им часто нужна организующая и направляющая помощь. Дети с легкой степенью УО впоследствии во взрослой жизни нередко с большим трудом ориентируются в финансовых и социальных вопросах.</w:t>
      </w:r>
    </w:p>
    <w:p w:rsidR="00325AF5" w:rsidRPr="00325AF5" w:rsidRDefault="00325AF5" w:rsidP="00325AF5">
      <w:pPr>
        <w:pStyle w:val="c3"/>
        <w:spacing w:line="276" w:lineRule="auto"/>
        <w:jc w:val="center"/>
        <w:rPr>
          <w:b/>
          <w:sz w:val="28"/>
          <w:szCs w:val="28"/>
        </w:rPr>
      </w:pPr>
      <w:r w:rsidRPr="00325AF5">
        <w:rPr>
          <w:rStyle w:val="c8"/>
          <w:b/>
          <w:sz w:val="28"/>
          <w:szCs w:val="28"/>
        </w:rPr>
        <w:t>Содержание программы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25AF5">
        <w:rPr>
          <w:rStyle w:val="c7c31"/>
          <w:sz w:val="28"/>
          <w:szCs w:val="28"/>
        </w:rPr>
        <w:t> </w:t>
      </w:r>
      <w:r w:rsidRPr="00325AF5">
        <w:rPr>
          <w:b/>
          <w:bCs/>
          <w:color w:val="000000"/>
          <w:sz w:val="28"/>
          <w:szCs w:val="28"/>
          <w:shd w:val="clear" w:color="auto" w:fill="FFFFFF"/>
        </w:rPr>
        <w:t>Повторение (8).</w:t>
      </w:r>
      <w:r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5AF5">
        <w:rPr>
          <w:color w:val="000000"/>
          <w:sz w:val="28"/>
          <w:szCs w:val="28"/>
          <w:shd w:val="clear" w:color="auto" w:fill="FFFFFF"/>
        </w:rPr>
        <w:t xml:space="preserve">Простое предложение. Простое предложение с однородными членами. Обращение. </w:t>
      </w:r>
      <w:proofErr w:type="gramStart"/>
      <w:r w:rsidRPr="00325AF5">
        <w:rPr>
          <w:color w:val="000000"/>
          <w:sz w:val="28"/>
          <w:szCs w:val="28"/>
          <w:shd w:val="clear" w:color="auto" w:fill="FFFFFF"/>
        </w:rPr>
        <w:t>Сложное предложение с союзами</w:t>
      </w:r>
      <w:r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5AF5">
        <w:rPr>
          <w:i/>
          <w:iCs/>
          <w:color w:val="000000"/>
          <w:sz w:val="28"/>
          <w:szCs w:val="28"/>
          <w:shd w:val="clear" w:color="auto" w:fill="FFFFFF"/>
        </w:rPr>
        <w:t>и, а, но</w:t>
      </w:r>
      <w:r w:rsidRPr="00325AF5">
        <w:rPr>
          <w:color w:val="000000"/>
          <w:sz w:val="28"/>
          <w:szCs w:val="28"/>
          <w:shd w:val="clear" w:color="auto" w:fill="FFFFFF"/>
        </w:rPr>
        <w:t>, со словами</w:t>
      </w:r>
      <w:r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5AF5">
        <w:rPr>
          <w:i/>
          <w:iCs/>
          <w:color w:val="000000"/>
          <w:sz w:val="28"/>
          <w:szCs w:val="28"/>
          <w:shd w:val="clear" w:color="auto" w:fill="FFFFFF"/>
        </w:rPr>
        <w:t>который, когда, где, что, чтобы, потому что.</w:t>
      </w:r>
      <w:proofErr w:type="gramEnd"/>
    </w:p>
    <w:p w:rsidR="00325AF5" w:rsidRPr="00325AF5" w:rsidRDefault="00081679" w:rsidP="00325AF5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Состав слова (13</w:t>
      </w:r>
      <w:r w:rsidR="00325AF5" w:rsidRPr="00325AF5">
        <w:rPr>
          <w:b/>
          <w:bCs/>
          <w:color w:val="000000"/>
          <w:sz w:val="28"/>
          <w:szCs w:val="28"/>
          <w:shd w:val="clear" w:color="auto" w:fill="FFFFFF"/>
        </w:rPr>
        <w:t>).</w:t>
      </w:r>
      <w:r w:rsidR="00325AF5"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color w:val="000000"/>
          <w:sz w:val="28"/>
          <w:szCs w:val="28"/>
          <w:shd w:val="clear" w:color="auto" w:fill="FFFFFF"/>
        </w:rPr>
        <w:t>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  <w:r w:rsidR="00325AF5" w:rsidRPr="00325AF5">
        <w:rPr>
          <w:color w:val="000000"/>
          <w:sz w:val="28"/>
          <w:szCs w:val="28"/>
        </w:rPr>
        <w:br/>
      </w:r>
      <w:r w:rsidR="00325AF5" w:rsidRPr="00325AF5">
        <w:rPr>
          <w:color w:val="000000"/>
          <w:sz w:val="28"/>
          <w:szCs w:val="28"/>
        </w:rPr>
        <w:br/>
      </w:r>
      <w:r w:rsidR="00325AF5" w:rsidRPr="00325AF5">
        <w:rPr>
          <w:color w:val="000000"/>
          <w:sz w:val="28"/>
          <w:szCs w:val="28"/>
          <w:shd w:val="clear" w:color="auto" w:fill="FFFFFF"/>
        </w:rPr>
        <w:t>Правописание приставок, меняющих конечную согласную</w:t>
      </w:r>
      <w:r w:rsidR="00C06157">
        <w:rPr>
          <w:color w:val="000000"/>
          <w:sz w:val="28"/>
          <w:szCs w:val="28"/>
          <w:shd w:val="clear" w:color="auto" w:fill="FFFFFF"/>
        </w:rPr>
        <w:t xml:space="preserve">. </w:t>
      </w:r>
      <w:r w:rsidR="00325AF5" w:rsidRPr="00325AF5">
        <w:rPr>
          <w:color w:val="000000"/>
          <w:sz w:val="28"/>
          <w:szCs w:val="28"/>
          <w:shd w:val="clear" w:color="auto" w:fill="FFFFFF"/>
        </w:rPr>
        <w:t>Сложные слова. Образование сложных слов с помощью соединительных гласных и без соединительных гласных. Сложносокращённые слова.</w:t>
      </w:r>
    </w:p>
    <w:p w:rsidR="00325AF5" w:rsidRPr="00325AF5" w:rsidRDefault="00081679" w:rsidP="00325AF5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Имя существительное (16</w:t>
      </w:r>
      <w:r w:rsidR="00325AF5" w:rsidRPr="00325AF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).</w:t>
      </w:r>
      <w:r w:rsidR="00325AF5"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color w:val="000000"/>
          <w:sz w:val="28"/>
          <w:szCs w:val="28"/>
          <w:shd w:val="clear" w:color="auto" w:fill="FFFFFF"/>
        </w:rPr>
        <w:t xml:space="preserve">Роль существительного в речи. Основные грамматические категории имени существительного. Правописание падежных окончаний имён существительных. Несклоняемые имена </w:t>
      </w:r>
      <w:r w:rsidR="00325AF5" w:rsidRPr="00325AF5">
        <w:rPr>
          <w:color w:val="000000"/>
          <w:sz w:val="28"/>
          <w:szCs w:val="28"/>
          <w:shd w:val="clear" w:color="auto" w:fill="FFFFFF"/>
        </w:rPr>
        <w:lastRenderedPageBreak/>
        <w:t>существительные.</w:t>
      </w:r>
      <w:r w:rsidR="00325AF5" w:rsidRPr="00325AF5">
        <w:rPr>
          <w:color w:val="000000"/>
          <w:sz w:val="28"/>
          <w:szCs w:val="28"/>
        </w:rPr>
        <w:br/>
      </w:r>
      <w:r w:rsidR="00325AF5" w:rsidRPr="00325AF5">
        <w:rPr>
          <w:color w:val="000000"/>
          <w:sz w:val="28"/>
          <w:szCs w:val="28"/>
        </w:rPr>
        <w:br/>
      </w:r>
      <w:r w:rsidR="00325AF5"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Имя прилагательное (13</w:t>
      </w:r>
      <w:r w:rsidR="00325AF5" w:rsidRPr="00325AF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).</w:t>
      </w:r>
      <w:r w:rsidR="00325AF5"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color w:val="000000"/>
          <w:sz w:val="28"/>
          <w:szCs w:val="28"/>
          <w:shd w:val="clear" w:color="auto" w:fill="FFFFFF"/>
        </w:rPr>
        <w:t>Роль прилагательного в речи. Согласование имени прилагательного с именем существительным. Правописание падежных окончаний имён прилагательных.</w:t>
      </w:r>
    </w:p>
    <w:p w:rsidR="00325AF5" w:rsidRPr="00325AF5" w:rsidRDefault="00081679" w:rsidP="00325AF5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Личные местоимения (14</w:t>
      </w:r>
      <w:r w:rsidR="00325AF5" w:rsidRPr="00325AF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).</w:t>
      </w:r>
      <w:r w:rsidR="00325AF5"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color w:val="000000"/>
          <w:sz w:val="28"/>
          <w:szCs w:val="28"/>
          <w:shd w:val="clear" w:color="auto" w:fill="FFFFFF"/>
        </w:rPr>
        <w:t>Роль личных местоимений в речи. Правописание личных местоимений.</w:t>
      </w:r>
    </w:p>
    <w:p w:rsidR="00325AF5" w:rsidRPr="00325AF5" w:rsidRDefault="00081679" w:rsidP="00325AF5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Глагол (40</w:t>
      </w:r>
      <w:r w:rsidR="00325AF5" w:rsidRPr="00325AF5">
        <w:rPr>
          <w:b/>
          <w:bCs/>
          <w:color w:val="000000"/>
          <w:sz w:val="28"/>
          <w:szCs w:val="28"/>
          <w:shd w:val="clear" w:color="auto" w:fill="FFFFFF"/>
        </w:rPr>
        <w:t>).</w:t>
      </w:r>
      <w:r w:rsidR="00325AF5"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color w:val="000000"/>
          <w:sz w:val="28"/>
          <w:szCs w:val="28"/>
          <w:shd w:val="clear" w:color="auto" w:fill="FFFFFF"/>
        </w:rPr>
        <w:t>Роль глагола в речи. Неопределённая форма глагола. Спряжение глаголов. Правописание личных окончаний глаголов I и II спряжения, глаголы с</w:t>
      </w:r>
      <w:r w:rsidR="00325AF5"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325AF5" w:rsidRPr="00325AF5">
        <w:rPr>
          <w:i/>
          <w:iCs/>
          <w:color w:val="000000"/>
          <w:sz w:val="28"/>
          <w:szCs w:val="28"/>
          <w:shd w:val="clear" w:color="auto" w:fill="FFFFFF"/>
        </w:rPr>
        <w:t>–т</w:t>
      </w:r>
      <w:proofErr w:type="gramEnd"/>
      <w:r w:rsidR="00325AF5" w:rsidRPr="00325AF5">
        <w:rPr>
          <w:i/>
          <w:iCs/>
          <w:color w:val="000000"/>
          <w:sz w:val="28"/>
          <w:szCs w:val="28"/>
          <w:shd w:val="clear" w:color="auto" w:fill="FFFFFF"/>
        </w:rPr>
        <w:t>ься</w:t>
      </w:r>
      <w:r w:rsidR="00325AF5"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color w:val="000000"/>
          <w:sz w:val="28"/>
          <w:szCs w:val="28"/>
          <w:shd w:val="clear" w:color="auto" w:fill="FFFFFF"/>
        </w:rPr>
        <w:t>и</w:t>
      </w:r>
      <w:r w:rsidR="00325AF5"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i/>
          <w:iCs/>
          <w:color w:val="000000"/>
          <w:sz w:val="28"/>
          <w:szCs w:val="28"/>
          <w:shd w:val="clear" w:color="auto" w:fill="FFFFFF"/>
        </w:rPr>
        <w:t>–тся</w:t>
      </w:r>
      <w:r w:rsidR="00325AF5" w:rsidRPr="00325AF5">
        <w:rPr>
          <w:color w:val="000000"/>
          <w:sz w:val="28"/>
          <w:szCs w:val="28"/>
          <w:shd w:val="clear" w:color="auto" w:fill="FFFFFF"/>
        </w:rPr>
        <w:t>. Изменение глаголов в прошедшем времени по родам и числам. Повелительная форма глагола. Правописание глаголов повелительной формы единственного и множественного числа. Частица</w:t>
      </w:r>
      <w:r w:rsidR="00325AF5"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i/>
          <w:iCs/>
          <w:color w:val="000000"/>
          <w:sz w:val="28"/>
          <w:szCs w:val="28"/>
          <w:shd w:val="clear" w:color="auto" w:fill="FFFFFF"/>
        </w:rPr>
        <w:t>не</w:t>
      </w:r>
      <w:r w:rsidR="00325AF5"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25AF5" w:rsidRPr="00325AF5">
        <w:rPr>
          <w:color w:val="000000"/>
          <w:sz w:val="28"/>
          <w:szCs w:val="28"/>
          <w:shd w:val="clear" w:color="auto" w:fill="FFFFFF"/>
        </w:rPr>
        <w:t xml:space="preserve">с глаголами. 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081679">
        <w:rPr>
          <w:b/>
          <w:bCs/>
          <w:color w:val="000000"/>
          <w:sz w:val="28"/>
          <w:szCs w:val="28"/>
          <w:shd w:val="clear" w:color="auto" w:fill="FFFFFF"/>
        </w:rPr>
        <w:t>Предложение (27</w:t>
      </w:r>
      <w:r w:rsidRPr="00325AF5">
        <w:rPr>
          <w:b/>
          <w:bCs/>
          <w:color w:val="000000"/>
          <w:sz w:val="28"/>
          <w:szCs w:val="28"/>
          <w:shd w:val="clear" w:color="auto" w:fill="FFFFFF"/>
        </w:rPr>
        <w:t>).</w:t>
      </w:r>
      <w:r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5AF5">
        <w:rPr>
          <w:color w:val="000000"/>
          <w:sz w:val="28"/>
          <w:szCs w:val="28"/>
          <w:shd w:val="clear" w:color="auto" w:fill="FFFFFF"/>
        </w:rPr>
        <w:t xml:space="preserve">Простое предложение. Главные и второстепенные члены предложения, предложения распространённые и нераспространённые, с однородными членами, обращение. Сложное предложение. </w:t>
      </w:r>
      <w:proofErr w:type="gramStart"/>
      <w:r w:rsidRPr="00325AF5">
        <w:rPr>
          <w:color w:val="000000"/>
          <w:sz w:val="28"/>
          <w:szCs w:val="28"/>
          <w:shd w:val="clear" w:color="auto" w:fill="FFFFFF"/>
        </w:rPr>
        <w:t>Предложения с союзами</w:t>
      </w:r>
      <w:r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5AF5">
        <w:rPr>
          <w:i/>
          <w:iCs/>
          <w:color w:val="000000"/>
          <w:sz w:val="28"/>
          <w:szCs w:val="28"/>
          <w:shd w:val="clear" w:color="auto" w:fill="FFFFFF"/>
        </w:rPr>
        <w:t>и, а, но</w:t>
      </w:r>
      <w:r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5AF5">
        <w:rPr>
          <w:color w:val="000000"/>
          <w:sz w:val="28"/>
          <w:szCs w:val="28"/>
          <w:shd w:val="clear" w:color="auto" w:fill="FFFFFF"/>
        </w:rPr>
        <w:t>и без союзов, предложения со словами</w:t>
      </w:r>
      <w:r w:rsidRPr="00325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5AF5">
        <w:rPr>
          <w:i/>
          <w:iCs/>
          <w:color w:val="000000"/>
          <w:sz w:val="28"/>
          <w:szCs w:val="28"/>
          <w:shd w:val="clear" w:color="auto" w:fill="FFFFFF"/>
        </w:rPr>
        <w:t>который, когда, где, что, чтобы, потому что.</w:t>
      </w:r>
      <w:proofErr w:type="gramEnd"/>
      <w:r w:rsidRPr="00325AF5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25AF5">
        <w:rPr>
          <w:color w:val="000000"/>
          <w:sz w:val="28"/>
          <w:szCs w:val="28"/>
          <w:shd w:val="clear" w:color="auto" w:fill="FFFFFF"/>
        </w:rPr>
        <w:t>Составление простых и сложных предложений. Постановка знаков препинания в предложениях. Прямая речь (после слов автора). Кавычки при прямой речи и двоеточие перед ней; большая буква в прямой речи. Увеличение количества часов по теме «Предложение» связано с затруднениями учащихся при построении простых предложений с распространёнными однородными членами, сложных предложений с союзными словами, предложений с прямой речью и постановкой в них знаков препинания.</w:t>
      </w:r>
      <w:r w:rsidRPr="00325AF5">
        <w:rPr>
          <w:color w:val="000000"/>
          <w:sz w:val="28"/>
          <w:szCs w:val="28"/>
        </w:rPr>
        <w:br/>
      </w:r>
      <w:r w:rsidRPr="00325AF5">
        <w:rPr>
          <w:color w:val="000000"/>
          <w:sz w:val="28"/>
          <w:szCs w:val="28"/>
        </w:rPr>
        <w:br/>
      </w:r>
      <w:r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5AF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Связная речь</w:t>
      </w:r>
      <w:r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5AF5">
        <w:rPr>
          <w:color w:val="000000"/>
          <w:sz w:val="28"/>
          <w:szCs w:val="28"/>
          <w:shd w:val="clear" w:color="auto" w:fill="FFFFFF"/>
        </w:rPr>
        <w:t xml:space="preserve">(упражнения в связной письменной речи даются в процессе изучения всего программного материала по письму и развитию речи).                     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25AF5">
        <w:rPr>
          <w:color w:val="000000"/>
          <w:sz w:val="28"/>
          <w:szCs w:val="28"/>
          <w:shd w:val="clear" w:color="auto" w:fill="FFFFFF"/>
        </w:rPr>
        <w:t>Изложение.</w:t>
      </w:r>
      <w:r w:rsidRPr="00325AF5">
        <w:rPr>
          <w:color w:val="000000"/>
          <w:sz w:val="28"/>
          <w:szCs w:val="28"/>
        </w:rPr>
        <w:br/>
      </w:r>
      <w:r w:rsidRPr="00325AF5">
        <w:rPr>
          <w:color w:val="000000"/>
          <w:sz w:val="28"/>
          <w:szCs w:val="28"/>
        </w:rPr>
        <w:br/>
      </w:r>
      <w:r w:rsidRPr="00325AF5">
        <w:rPr>
          <w:color w:val="000000"/>
          <w:sz w:val="28"/>
          <w:szCs w:val="28"/>
          <w:shd w:val="clear" w:color="auto" w:fill="FFFFFF"/>
        </w:rPr>
        <w:t>Сочинение творческого характера с привлечением сведений из личных наблюдений, практической деятельности, прочитанных книг. Деловое письмо: стандартные деловые бумаги, связанные с поступлением на работу на конкретное предприятие; автобиография, доверенность, расписка.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sz w:val="28"/>
          <w:szCs w:val="28"/>
        </w:rPr>
      </w:pPr>
      <w:r w:rsidRPr="00325AF5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325AF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По</w:t>
      </w:r>
      <w:r w:rsidR="00081679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вторение </w:t>
      </w:r>
      <w:proofErr w:type="gramStart"/>
      <w:r w:rsidR="00081679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пройденного</w:t>
      </w:r>
      <w:proofErr w:type="gramEnd"/>
      <w:r w:rsidR="00081679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за год (5</w:t>
      </w:r>
      <w:r w:rsidRPr="00325AF5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).</w:t>
      </w:r>
    </w:p>
    <w:p w:rsidR="002B4553" w:rsidRPr="00325AF5" w:rsidRDefault="002B4553">
      <w:pPr>
        <w:pStyle w:val="ab"/>
        <w:widowControl/>
        <w:ind w:firstLine="240"/>
        <w:jc w:val="both"/>
        <w:rPr>
          <w:sz w:val="28"/>
          <w:szCs w:val="28"/>
        </w:rPr>
      </w:pPr>
    </w:p>
    <w:p w:rsidR="002B4553" w:rsidRPr="00325AF5" w:rsidRDefault="00325AF5">
      <w:pPr>
        <w:widowControl/>
        <w:jc w:val="both"/>
        <w:rPr>
          <w:b/>
          <w:i/>
          <w:sz w:val="28"/>
          <w:szCs w:val="28"/>
          <w:u w:val="single"/>
        </w:rPr>
      </w:pPr>
      <w:r w:rsidRPr="00325AF5">
        <w:rPr>
          <w:b/>
          <w:i/>
          <w:sz w:val="28"/>
          <w:szCs w:val="28"/>
          <w:u w:val="single"/>
        </w:rPr>
        <w:lastRenderedPageBreak/>
        <w:t>ЦЕЛЬ</w:t>
      </w:r>
      <w:r w:rsidRPr="00325AF5">
        <w:rPr>
          <w:i/>
          <w:sz w:val="28"/>
          <w:szCs w:val="28"/>
          <w:u w:val="single"/>
        </w:rPr>
        <w:t>:</w:t>
      </w:r>
      <w:r w:rsidRPr="00325AF5">
        <w:rPr>
          <w:sz w:val="28"/>
          <w:szCs w:val="28"/>
        </w:rPr>
        <w:t xml:space="preserve">  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      Развитие речи, мышления, воображения школьников, способности выбирать средства языка в соответствии с условиями общения.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     </w:t>
      </w:r>
    </w:p>
    <w:p w:rsidR="002B4553" w:rsidRPr="00325AF5" w:rsidRDefault="00325AF5">
      <w:pPr>
        <w:widowControl/>
        <w:jc w:val="both"/>
        <w:rPr>
          <w:b/>
          <w:i/>
          <w:sz w:val="28"/>
          <w:szCs w:val="28"/>
          <w:u w:val="single"/>
        </w:rPr>
      </w:pPr>
      <w:r w:rsidRPr="00325AF5">
        <w:rPr>
          <w:b/>
          <w:i/>
          <w:sz w:val="28"/>
          <w:szCs w:val="28"/>
          <w:u w:val="single"/>
        </w:rPr>
        <w:t>ЗАДАЧИ</w:t>
      </w:r>
      <w:r w:rsidRPr="00325AF5">
        <w:rPr>
          <w:sz w:val="28"/>
          <w:szCs w:val="28"/>
        </w:rPr>
        <w:t>:</w:t>
      </w:r>
    </w:p>
    <w:p w:rsidR="002B4553" w:rsidRPr="00325AF5" w:rsidRDefault="00325AF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325AF5">
        <w:rPr>
          <w:sz w:val="28"/>
          <w:szCs w:val="28"/>
        </w:rPr>
        <w:t>Овладеть речевой деятельностью в разных ее видах (чтение, письмо, говорение, слушание);</w:t>
      </w:r>
    </w:p>
    <w:p w:rsidR="002B4553" w:rsidRPr="00325AF5" w:rsidRDefault="00325AF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325AF5">
        <w:rPr>
          <w:sz w:val="28"/>
          <w:szCs w:val="28"/>
        </w:rPr>
        <w:t>Формировать 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2B4553" w:rsidRPr="00325AF5" w:rsidRDefault="00325AF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325AF5">
        <w:rPr>
          <w:sz w:val="28"/>
          <w:szCs w:val="28"/>
        </w:rPr>
        <w:t>Обогащать словарный запас, умение пользоваться словарями разных типов;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   Принцип </w:t>
      </w:r>
      <w:r w:rsidRPr="00325AF5">
        <w:rPr>
          <w:b/>
          <w:sz w:val="28"/>
          <w:szCs w:val="28"/>
        </w:rPr>
        <w:t>коррекционной направленности</w:t>
      </w:r>
      <w:r w:rsidRPr="00325AF5">
        <w:rPr>
          <w:sz w:val="28"/>
          <w:szCs w:val="28"/>
        </w:rPr>
        <w:t xml:space="preserve">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2B4553" w:rsidRPr="00325AF5" w:rsidRDefault="00325AF5">
      <w:pPr>
        <w:pStyle w:val="ab"/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    Данная рабочая программа рассчитана на учащихся 8 класса. В 8 классах отведено 136 часов в год (4 часа в неделю). На каждый изучаемый раздел отведено определенное количество часов, указанное в тематическом плане, которое  может меняться (увеличиваться или уменьшаться)  в зависимости от уровня усвоения темы учащимися</w:t>
      </w:r>
      <w:proofErr w:type="gramStart"/>
      <w:r w:rsidRPr="00325AF5">
        <w:rPr>
          <w:sz w:val="28"/>
          <w:szCs w:val="28"/>
        </w:rPr>
        <w:t xml:space="preserve"> .</w:t>
      </w:r>
      <w:proofErr w:type="gramEnd"/>
      <w:r w:rsidRPr="00325AF5">
        <w:rPr>
          <w:sz w:val="28"/>
          <w:szCs w:val="28"/>
        </w:rPr>
        <w:t xml:space="preserve">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2B4553" w:rsidRPr="00325AF5" w:rsidRDefault="00325AF5">
      <w:pPr>
        <w:pStyle w:val="ab"/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  Программа обеспечивает необходимую систематизацию знаний.  Программный материал расположен </w:t>
      </w:r>
      <w:r w:rsidRPr="00325AF5">
        <w:rPr>
          <w:b/>
          <w:sz w:val="28"/>
          <w:szCs w:val="28"/>
        </w:rPr>
        <w:t xml:space="preserve">концентрически: </w:t>
      </w:r>
      <w:r w:rsidRPr="00325AF5">
        <w:rPr>
          <w:sz w:val="28"/>
          <w:szCs w:val="28"/>
        </w:rPr>
        <w:t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2B4553" w:rsidRPr="00325AF5" w:rsidRDefault="00325AF5" w:rsidP="003F76D7">
      <w:pPr>
        <w:widowControl/>
        <w:jc w:val="center"/>
        <w:rPr>
          <w:b/>
          <w:sz w:val="28"/>
          <w:szCs w:val="28"/>
        </w:rPr>
      </w:pPr>
      <w:r w:rsidRPr="00325AF5">
        <w:rPr>
          <w:b/>
          <w:sz w:val="28"/>
          <w:szCs w:val="28"/>
        </w:rPr>
        <w:t>ФОРМЫ ОРГАНИЗАЦИИ УЧЕБНОГО ПРОЦЕССА.</w:t>
      </w:r>
    </w:p>
    <w:p w:rsidR="002B4553" w:rsidRPr="00325AF5" w:rsidRDefault="00325AF5">
      <w:pPr>
        <w:widowControl/>
        <w:ind w:firstLine="708"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325AF5">
        <w:rPr>
          <w:b/>
          <w:i/>
          <w:sz w:val="28"/>
          <w:szCs w:val="28"/>
        </w:rPr>
        <w:t>принцип коррекционно-речевой направленности</w:t>
      </w:r>
      <w:r w:rsidRPr="00325AF5">
        <w:rPr>
          <w:sz w:val="28"/>
          <w:szCs w:val="28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325AF5">
        <w:rPr>
          <w:b/>
          <w:sz w:val="28"/>
          <w:szCs w:val="28"/>
        </w:rPr>
        <w:t xml:space="preserve"> </w:t>
      </w:r>
    </w:p>
    <w:p w:rsidR="002B4553" w:rsidRPr="00325AF5" w:rsidRDefault="00325AF5">
      <w:pPr>
        <w:widowControl/>
        <w:ind w:firstLine="708"/>
        <w:jc w:val="both"/>
        <w:rPr>
          <w:b/>
          <w:i/>
          <w:sz w:val="28"/>
          <w:szCs w:val="28"/>
        </w:rPr>
      </w:pPr>
      <w:r w:rsidRPr="00325AF5">
        <w:rPr>
          <w:b/>
          <w:i/>
          <w:sz w:val="28"/>
          <w:szCs w:val="28"/>
        </w:rPr>
        <w:t>Коммуникативно-речевая направленность</w:t>
      </w:r>
      <w:r w:rsidRPr="00325AF5">
        <w:rPr>
          <w:sz w:val="28"/>
          <w:szCs w:val="28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2B4553" w:rsidRPr="00325AF5" w:rsidRDefault="00325AF5">
      <w:pPr>
        <w:widowControl/>
        <w:ind w:firstLine="708"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При последовательном изучении курса русского языка может быть использован </w:t>
      </w:r>
      <w:proofErr w:type="spellStart"/>
      <w:r w:rsidRPr="00325AF5">
        <w:rPr>
          <w:sz w:val="28"/>
          <w:szCs w:val="28"/>
        </w:rPr>
        <w:t>разноуровневый</w:t>
      </w:r>
      <w:proofErr w:type="spellEnd"/>
      <w:r w:rsidRPr="00325AF5">
        <w:rPr>
          <w:sz w:val="28"/>
          <w:szCs w:val="28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2B4553" w:rsidRPr="00325AF5" w:rsidRDefault="00325AF5">
      <w:pPr>
        <w:widowControl/>
        <w:ind w:firstLine="360"/>
        <w:jc w:val="center"/>
        <w:rPr>
          <w:b/>
          <w:sz w:val="28"/>
          <w:szCs w:val="28"/>
        </w:rPr>
      </w:pPr>
      <w:r w:rsidRPr="00325AF5">
        <w:rPr>
          <w:b/>
          <w:sz w:val="28"/>
          <w:szCs w:val="28"/>
        </w:rPr>
        <w:t>ФОРМЫ РАБОТЫ.</w:t>
      </w:r>
    </w:p>
    <w:p w:rsidR="002B4553" w:rsidRPr="00325AF5" w:rsidRDefault="00325AF5">
      <w:pPr>
        <w:pStyle w:val="ab"/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lastRenderedPageBreak/>
        <w:t xml:space="preserve">   </w:t>
      </w:r>
      <w:proofErr w:type="gramStart"/>
      <w:r w:rsidRPr="00325AF5">
        <w:rPr>
          <w:sz w:val="28"/>
          <w:szCs w:val="28"/>
        </w:rPr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</w:t>
      </w:r>
      <w:r w:rsidRPr="00325AF5">
        <w:rPr>
          <w:sz w:val="28"/>
          <w:szCs w:val="28"/>
        </w:rPr>
        <w:br/>
        <w:t>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</w:t>
      </w:r>
      <w:proofErr w:type="gramEnd"/>
      <w:r w:rsidRPr="00325AF5">
        <w:rPr>
          <w:sz w:val="28"/>
          <w:szCs w:val="28"/>
        </w:rPr>
        <w:t xml:space="preserve"> В конце каждой темы проводится контрольная работа.</w:t>
      </w:r>
    </w:p>
    <w:p w:rsidR="002B4553" w:rsidRPr="00325AF5" w:rsidRDefault="00325AF5">
      <w:pPr>
        <w:pStyle w:val="ab"/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2B4553" w:rsidRPr="00325AF5" w:rsidRDefault="00325AF5">
      <w:pPr>
        <w:pStyle w:val="ab"/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    Основные виды контрольных работ  в 8 классах – диктанты.</w:t>
      </w:r>
    </w:p>
    <w:p w:rsidR="002B4553" w:rsidRPr="00325AF5" w:rsidRDefault="00325AF5">
      <w:pPr>
        <w:pStyle w:val="ab"/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325AF5">
        <w:rPr>
          <w:sz w:val="28"/>
          <w:szCs w:val="28"/>
        </w:rPr>
        <w:t>в</w:t>
      </w:r>
      <w:proofErr w:type="gramEnd"/>
      <w:r w:rsidRPr="00325AF5">
        <w:rPr>
          <w:sz w:val="28"/>
          <w:szCs w:val="28"/>
        </w:rPr>
        <w:t xml:space="preserve"> предыдущих.</w:t>
      </w:r>
    </w:p>
    <w:p w:rsidR="002B4553" w:rsidRPr="00325AF5" w:rsidRDefault="00325AF5">
      <w:pPr>
        <w:pStyle w:val="ab"/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2B4553" w:rsidRPr="00325AF5" w:rsidRDefault="00325AF5" w:rsidP="003F76D7">
      <w:pPr>
        <w:widowControl/>
        <w:jc w:val="center"/>
        <w:rPr>
          <w:b/>
          <w:sz w:val="28"/>
          <w:szCs w:val="28"/>
        </w:rPr>
      </w:pPr>
      <w:r w:rsidRPr="00325AF5">
        <w:rPr>
          <w:b/>
          <w:sz w:val="28"/>
          <w:szCs w:val="28"/>
        </w:rPr>
        <w:t>МЕТОДЫ УРОКА.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-</w:t>
      </w:r>
      <w:proofErr w:type="gramStart"/>
      <w:r w:rsidRPr="00325AF5">
        <w:rPr>
          <w:sz w:val="28"/>
          <w:szCs w:val="28"/>
        </w:rPr>
        <w:t>словесные</w:t>
      </w:r>
      <w:proofErr w:type="gramEnd"/>
      <w:r w:rsidRPr="00325AF5">
        <w:rPr>
          <w:sz w:val="28"/>
          <w:szCs w:val="28"/>
        </w:rPr>
        <w:t xml:space="preserve"> – рассказ, объяснение, беседа, работа с учебником и книгой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-</w:t>
      </w:r>
      <w:proofErr w:type="gramStart"/>
      <w:r w:rsidRPr="00325AF5">
        <w:rPr>
          <w:sz w:val="28"/>
          <w:szCs w:val="28"/>
        </w:rPr>
        <w:t>наглядные</w:t>
      </w:r>
      <w:proofErr w:type="gramEnd"/>
      <w:r w:rsidRPr="00325AF5">
        <w:rPr>
          <w:sz w:val="28"/>
          <w:szCs w:val="28"/>
        </w:rPr>
        <w:t xml:space="preserve"> – наблюдение, демонстрация, просмотр 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-практические – упражнения, карточки, тесты</w:t>
      </w:r>
    </w:p>
    <w:p w:rsidR="002B4553" w:rsidRPr="00325AF5" w:rsidRDefault="00325AF5">
      <w:pPr>
        <w:widowControl/>
        <w:ind w:firstLine="708"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Для реализации основных целей и задач курса русского языка применяются разнообразные </w:t>
      </w:r>
      <w:r w:rsidRPr="00325AF5">
        <w:rPr>
          <w:b/>
          <w:sz w:val="28"/>
          <w:szCs w:val="28"/>
        </w:rPr>
        <w:t xml:space="preserve"> ТИПЫ УРОКОВ: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-урок объяснения нового материала (урок первоначального изучения материала;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-урок закрепления знаний, умений, навыков (практический урок);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-урок обобщения и систематизации знаний (повторительно-обобщающий урок); 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-комбинированный урок;</w:t>
      </w:r>
    </w:p>
    <w:p w:rsidR="002B4553" w:rsidRPr="00325AF5" w:rsidRDefault="00325AF5">
      <w:pPr>
        <w:widowControl/>
        <w:jc w:val="both"/>
        <w:rPr>
          <w:sz w:val="28"/>
          <w:szCs w:val="28"/>
        </w:rPr>
      </w:pPr>
      <w:r w:rsidRPr="00325AF5">
        <w:rPr>
          <w:sz w:val="28"/>
          <w:szCs w:val="28"/>
        </w:rPr>
        <w:t>-нестандартные уроки (литературная гостиная,</w:t>
      </w:r>
      <w:r w:rsidR="003F76D7" w:rsidRPr="00325AF5">
        <w:rPr>
          <w:sz w:val="28"/>
          <w:szCs w:val="28"/>
        </w:rPr>
        <w:t xml:space="preserve"> </w:t>
      </w:r>
      <w:r w:rsidRPr="00325AF5">
        <w:rPr>
          <w:sz w:val="28"/>
          <w:szCs w:val="28"/>
        </w:rPr>
        <w:t>урок-викторина, урок-игра и др.)</w:t>
      </w:r>
    </w:p>
    <w:p w:rsidR="002B4553" w:rsidRPr="00325AF5" w:rsidRDefault="00325AF5">
      <w:pPr>
        <w:widowControl/>
        <w:ind w:firstLine="708"/>
        <w:jc w:val="both"/>
        <w:rPr>
          <w:sz w:val="28"/>
          <w:szCs w:val="28"/>
        </w:rPr>
      </w:pPr>
      <w:r w:rsidRPr="00325AF5">
        <w:rPr>
          <w:sz w:val="28"/>
          <w:szCs w:val="28"/>
        </w:rPr>
        <w:t xml:space="preserve">Используются </w:t>
      </w:r>
      <w:r w:rsidRPr="00325AF5">
        <w:rPr>
          <w:b/>
          <w:sz w:val="28"/>
          <w:szCs w:val="28"/>
        </w:rPr>
        <w:t>ТСО</w:t>
      </w:r>
      <w:r w:rsidRPr="00325AF5">
        <w:rPr>
          <w:sz w:val="28"/>
          <w:szCs w:val="28"/>
        </w:rPr>
        <w:t>: видеофрагменты фильмов</w:t>
      </w:r>
    </w:p>
    <w:p w:rsidR="002B4553" w:rsidRPr="00325AF5" w:rsidRDefault="00325AF5">
      <w:pPr>
        <w:widowControl/>
        <w:ind w:firstLine="708"/>
        <w:jc w:val="both"/>
        <w:rPr>
          <w:sz w:val="28"/>
          <w:szCs w:val="28"/>
        </w:rPr>
      </w:pPr>
      <w:r w:rsidRPr="00325AF5">
        <w:rPr>
          <w:sz w:val="28"/>
          <w:szCs w:val="28"/>
        </w:rPr>
        <w:t>(</w:t>
      </w:r>
      <w:r w:rsidRPr="00325AF5">
        <w:rPr>
          <w:sz w:val="28"/>
          <w:szCs w:val="28"/>
          <w:lang w:val="en-US"/>
        </w:rPr>
        <w:t>DVD</w:t>
      </w:r>
      <w:r w:rsidRPr="00325AF5">
        <w:rPr>
          <w:sz w:val="28"/>
          <w:szCs w:val="28"/>
        </w:rPr>
        <w:t>), компьютерные презентации, музыкальные композиции (ПК, магнитофон)</w:t>
      </w:r>
    </w:p>
    <w:p w:rsidR="00C06157" w:rsidRDefault="00C06157" w:rsidP="00325AF5">
      <w:pPr>
        <w:pStyle w:val="c3"/>
        <w:spacing w:line="276" w:lineRule="auto"/>
        <w:jc w:val="center"/>
        <w:rPr>
          <w:rStyle w:val="c30"/>
          <w:sz w:val="28"/>
          <w:szCs w:val="28"/>
        </w:rPr>
      </w:pPr>
    </w:p>
    <w:p w:rsidR="00325AF5" w:rsidRPr="00325AF5" w:rsidRDefault="00325AF5" w:rsidP="00325AF5">
      <w:pPr>
        <w:pStyle w:val="c3"/>
        <w:spacing w:line="276" w:lineRule="auto"/>
        <w:jc w:val="center"/>
        <w:rPr>
          <w:sz w:val="28"/>
          <w:szCs w:val="28"/>
        </w:rPr>
      </w:pPr>
      <w:r w:rsidRPr="00325AF5">
        <w:rPr>
          <w:rStyle w:val="c30"/>
          <w:sz w:val="28"/>
          <w:szCs w:val="28"/>
        </w:rPr>
        <w:t>Основные требования к знаниям и умениям учащихся</w:t>
      </w:r>
    </w:p>
    <w:p w:rsidR="00325AF5" w:rsidRPr="00325AF5" w:rsidRDefault="00325AF5" w:rsidP="00325AF5">
      <w:pPr>
        <w:pStyle w:val="c3c5"/>
        <w:spacing w:line="276" w:lineRule="auto"/>
        <w:rPr>
          <w:i/>
          <w:sz w:val="28"/>
          <w:szCs w:val="28"/>
          <w:u w:val="single"/>
        </w:rPr>
      </w:pPr>
      <w:r w:rsidRPr="00325AF5">
        <w:rPr>
          <w:rStyle w:val="c22"/>
          <w:i/>
          <w:sz w:val="28"/>
          <w:szCs w:val="28"/>
          <w:u w:val="single"/>
        </w:rPr>
        <w:t>Учащиеся должны уметь: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sz w:val="28"/>
          <w:szCs w:val="28"/>
        </w:rPr>
      </w:pPr>
      <w:r w:rsidRPr="00325AF5">
        <w:rPr>
          <w:rStyle w:val="c22"/>
          <w:sz w:val="28"/>
          <w:szCs w:val="28"/>
        </w:rPr>
        <w:lastRenderedPageBreak/>
        <w:t>писать под диктовку, применять правила проверки написания слов;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sz w:val="28"/>
          <w:szCs w:val="28"/>
        </w:rPr>
      </w:pPr>
      <w:r w:rsidRPr="00325AF5">
        <w:rPr>
          <w:rStyle w:val="c22"/>
          <w:sz w:val="28"/>
          <w:szCs w:val="28"/>
        </w:rPr>
        <w:t>разбирать слова по составу, образовывать слова с помощью приставок и суффиксов; различать части речи;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sz w:val="28"/>
          <w:szCs w:val="28"/>
        </w:rPr>
      </w:pPr>
      <w:r w:rsidRPr="00325AF5">
        <w:rPr>
          <w:rStyle w:val="c22"/>
          <w:sz w:val="28"/>
          <w:szCs w:val="28"/>
        </w:rPr>
        <w:t>строить простое предложение, простое предложение с однородными членами, сложное предложение; писать изложение и сочинение; оформлять деловые бумаги; пользоваться словарём.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i/>
          <w:sz w:val="28"/>
          <w:szCs w:val="28"/>
          <w:u w:val="single"/>
        </w:rPr>
      </w:pPr>
      <w:r w:rsidRPr="00325AF5">
        <w:rPr>
          <w:rStyle w:val="c22"/>
          <w:i/>
          <w:sz w:val="28"/>
          <w:szCs w:val="28"/>
          <w:u w:val="single"/>
        </w:rPr>
        <w:t>Учащиеся должны знать:</w:t>
      </w:r>
    </w:p>
    <w:p w:rsidR="00325AF5" w:rsidRPr="00325AF5" w:rsidRDefault="00325AF5" w:rsidP="00325AF5">
      <w:pPr>
        <w:pStyle w:val="c3c5"/>
        <w:spacing w:line="276" w:lineRule="auto"/>
        <w:jc w:val="both"/>
        <w:rPr>
          <w:sz w:val="28"/>
          <w:szCs w:val="28"/>
        </w:rPr>
      </w:pPr>
      <w:r w:rsidRPr="00325AF5">
        <w:rPr>
          <w:rStyle w:val="c22"/>
          <w:sz w:val="28"/>
          <w:szCs w:val="28"/>
        </w:rPr>
        <w:t>части речи;  правила правописания слов</w:t>
      </w:r>
    </w:p>
    <w:p w:rsidR="00D2211B" w:rsidRDefault="00D2211B" w:rsidP="00D221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Критерии и нормы оценки знаний обучающихся </w:t>
      </w:r>
      <w:r>
        <w:rPr>
          <w:b/>
          <w:sz w:val="28"/>
          <w:szCs w:val="28"/>
          <w:u w:val="single"/>
        </w:rPr>
        <w:t>8 класса</w:t>
      </w:r>
    </w:p>
    <w:p w:rsidR="00D2211B" w:rsidRDefault="00D2211B" w:rsidP="00D2211B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 письму и развитию речи</w:t>
      </w:r>
    </w:p>
    <w:p w:rsidR="00D2211B" w:rsidRDefault="00D2211B" w:rsidP="00D2211B">
      <w:pPr>
        <w:jc w:val="center"/>
        <w:rPr>
          <w:b/>
          <w:color w:val="000000"/>
          <w:spacing w:val="-1"/>
          <w:sz w:val="28"/>
          <w:szCs w:val="28"/>
        </w:rPr>
      </w:pPr>
    </w:p>
    <w:p w:rsidR="00D2211B" w:rsidRDefault="00D2211B" w:rsidP="00D2211B">
      <w:pPr>
        <w:ind w:firstLine="720"/>
        <w:outlineLvl w:val="0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  <w:lang w:eastAsia="en-US"/>
        </w:rPr>
        <w:t>Базовый уровень: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b/>
          <w:sz w:val="28"/>
          <w:szCs w:val="28"/>
          <w:u w:val="single"/>
        </w:rPr>
        <w:t xml:space="preserve">устных </w:t>
      </w:r>
      <w:r>
        <w:rPr>
          <w:sz w:val="28"/>
          <w:szCs w:val="28"/>
        </w:rPr>
        <w:t>ответов по письму и развитию речи принимаются во внимание:</w:t>
      </w:r>
    </w:p>
    <w:p w:rsidR="00D2211B" w:rsidRDefault="00D2211B" w:rsidP="00D2211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правильность ответа по содержанию, свидетельствующая об осознанности усвоения изученного материала;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полнота ответа;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умение практически применять свои знания;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последовательность изложения и речевое оформление ответа.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«4» </w:t>
      </w:r>
      <w:r>
        <w:rPr>
          <w:sz w:val="28"/>
          <w:szCs w:val="28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незначительные ошибки в речи; при работе с текстом или разборе предложения допускает 1-2 ошибки, которые исправляет при помощи учителя.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«3» </w:t>
      </w:r>
      <w:r>
        <w:rPr>
          <w:sz w:val="28"/>
          <w:szCs w:val="28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</w:t>
      </w:r>
      <w:r>
        <w:rPr>
          <w:b/>
          <w:color w:val="000000"/>
          <w:sz w:val="28"/>
          <w:szCs w:val="28"/>
          <w:u w:val="single"/>
        </w:rPr>
        <w:t xml:space="preserve">письменных </w:t>
      </w:r>
      <w:r>
        <w:rPr>
          <w:color w:val="000000"/>
          <w:sz w:val="28"/>
          <w:szCs w:val="28"/>
        </w:rPr>
        <w:t>работ следует руководствоваться следующими нормами: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 xml:space="preserve">ставится за работу без ошибок, </w:t>
      </w:r>
      <w:r>
        <w:rPr>
          <w:sz w:val="28"/>
          <w:szCs w:val="28"/>
        </w:rPr>
        <w:t xml:space="preserve">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</w:t>
      </w:r>
      <w:r>
        <w:rPr>
          <w:sz w:val="28"/>
          <w:szCs w:val="28"/>
        </w:rPr>
        <w:lastRenderedPageBreak/>
        <w:t>исправления.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 xml:space="preserve">ставится за работу с 1-2 ошибками, </w:t>
      </w:r>
      <w:r>
        <w:rPr>
          <w:sz w:val="28"/>
          <w:szCs w:val="28"/>
        </w:rPr>
        <w:t>если ученик в основном обнаруживает усвоение изученного материала, умеет применить свои знания, хотя допускает 2-3 ошибки.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 xml:space="preserve">ставится за работу с 3-5 ошибками, </w:t>
      </w:r>
      <w:r>
        <w:rPr>
          <w:sz w:val="28"/>
          <w:szCs w:val="28"/>
        </w:rPr>
        <w:t>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пройденные правила правописания также не учитываются. </w:t>
      </w:r>
    </w:p>
    <w:p w:rsidR="00D2211B" w:rsidRDefault="00D2211B" w:rsidP="00D2211B">
      <w:pPr>
        <w:ind w:firstLine="709"/>
        <w:jc w:val="both"/>
        <w:rPr>
          <w:b/>
          <w:sz w:val="28"/>
          <w:szCs w:val="28"/>
        </w:rPr>
      </w:pPr>
    </w:p>
    <w:p w:rsidR="00D2211B" w:rsidRDefault="00D2211B" w:rsidP="00D221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Минимальный уровень: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«5» </w:t>
      </w:r>
      <w:r>
        <w:rPr>
          <w:sz w:val="28"/>
          <w:szCs w:val="28"/>
        </w:rPr>
        <w:t>ставится ученику, если он может с помощью учителя сформулировать ответ; допускает единичные ошибки, которые сам исправляет по наводящим вопросам.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«4» </w:t>
      </w:r>
      <w:r>
        <w:rPr>
          <w:sz w:val="28"/>
          <w:szCs w:val="28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2-3 ошибки, которые исправляет при помощи учителя.</w:t>
      </w:r>
    </w:p>
    <w:p w:rsidR="00D2211B" w:rsidRDefault="00D2211B" w:rsidP="00D2211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«3» </w:t>
      </w:r>
      <w:r>
        <w:rPr>
          <w:sz w:val="28"/>
          <w:szCs w:val="28"/>
        </w:rPr>
        <w:t>ставится, если ученик обнаруживает знание и понимание основных положений данной темы, но излагает материал не полно и не последовательно; допускает множество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</w:t>
      </w:r>
      <w:r>
        <w:rPr>
          <w:b/>
          <w:color w:val="000000"/>
          <w:sz w:val="28"/>
          <w:szCs w:val="28"/>
          <w:u w:val="single"/>
        </w:rPr>
        <w:t>объем письменных текстов:</w:t>
      </w:r>
      <w:r>
        <w:rPr>
          <w:color w:val="000000"/>
          <w:sz w:val="28"/>
          <w:szCs w:val="28"/>
        </w:rPr>
        <w:t xml:space="preserve"> </w:t>
      </w: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контрольных работах – 70-80 слов.</w:t>
      </w: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подробных изложениях – 50-60 слов.</w:t>
      </w: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словарном диктанте – 20 слов.</w:t>
      </w:r>
    </w:p>
    <w:p w:rsidR="00D2211B" w:rsidRDefault="00D2211B" w:rsidP="00D2211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творческих работ на уроке – 30-35 слов.</w:t>
      </w:r>
    </w:p>
    <w:p w:rsidR="002B4553" w:rsidRPr="00325AF5" w:rsidRDefault="002B4553">
      <w:pPr>
        <w:widowControl/>
        <w:jc w:val="both"/>
        <w:rPr>
          <w:sz w:val="28"/>
          <w:szCs w:val="28"/>
        </w:rPr>
      </w:pPr>
    </w:p>
    <w:p w:rsidR="002B4553" w:rsidRPr="00325AF5" w:rsidRDefault="00325AF5">
      <w:pPr>
        <w:widowControl/>
        <w:jc w:val="both"/>
        <w:rPr>
          <w:b/>
          <w:sz w:val="28"/>
          <w:szCs w:val="28"/>
        </w:rPr>
      </w:pPr>
      <w:r w:rsidRPr="00325AF5">
        <w:rPr>
          <w:b/>
          <w:sz w:val="28"/>
          <w:szCs w:val="28"/>
        </w:rPr>
        <w:lastRenderedPageBreak/>
        <w:t>Учебно-методический комплекс.</w:t>
      </w:r>
    </w:p>
    <w:p w:rsidR="00E71B34" w:rsidRDefault="00E71B34" w:rsidP="00E71B34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8 класс. Учебник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 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, Э.В. Якубовская. – 5-е изд. – М.: Просвещение, 2006.</w:t>
      </w:r>
    </w:p>
    <w:p w:rsidR="00E71B34" w:rsidRDefault="00E71B34" w:rsidP="00E71B3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1 по русскому языку. Состав слова. – М.: Просвещение, 2003.</w:t>
      </w:r>
    </w:p>
    <w:p w:rsidR="00E71B34" w:rsidRDefault="00E71B34" w:rsidP="00E71B34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2 по русскому языку. Имя существительное. – М.: Просвещение, 2003.</w:t>
      </w:r>
    </w:p>
    <w:p w:rsidR="00E71B34" w:rsidRDefault="00E71B34" w:rsidP="00E71B34">
      <w:pPr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3 по русскому языку. Имя прилагательное. – М.: Просвещение, 2003.</w:t>
      </w:r>
    </w:p>
    <w:p w:rsidR="002B4553" w:rsidRPr="00325AF5" w:rsidRDefault="002B4553">
      <w:pPr>
        <w:widowControl/>
        <w:rPr>
          <w:sz w:val="28"/>
          <w:szCs w:val="28"/>
        </w:rPr>
      </w:pPr>
    </w:p>
    <w:sectPr w:rsidR="002B4553" w:rsidRPr="00325AF5" w:rsidSect="00B47D73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3E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9036E0F"/>
    <w:multiLevelType w:val="hybridMultilevel"/>
    <w:tmpl w:val="646050A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B5C0690"/>
    <w:multiLevelType w:val="hybridMultilevel"/>
    <w:tmpl w:val="E31A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4263"/>
    <w:multiLevelType w:val="multilevel"/>
    <w:tmpl w:val="7E6242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9D2"/>
    <w:rsid w:val="00081679"/>
    <w:rsid w:val="000F25EE"/>
    <w:rsid w:val="001F1B0D"/>
    <w:rsid w:val="0026567B"/>
    <w:rsid w:val="0026581A"/>
    <w:rsid w:val="00273139"/>
    <w:rsid w:val="002B4553"/>
    <w:rsid w:val="002D4C0C"/>
    <w:rsid w:val="00325AF5"/>
    <w:rsid w:val="003F71EB"/>
    <w:rsid w:val="003F76D7"/>
    <w:rsid w:val="00401328"/>
    <w:rsid w:val="00412F3F"/>
    <w:rsid w:val="005F4526"/>
    <w:rsid w:val="00622AA3"/>
    <w:rsid w:val="00691EDE"/>
    <w:rsid w:val="00740060"/>
    <w:rsid w:val="007F68AB"/>
    <w:rsid w:val="00815A11"/>
    <w:rsid w:val="009E5D57"/>
    <w:rsid w:val="00A04925"/>
    <w:rsid w:val="00AB64EE"/>
    <w:rsid w:val="00AC6443"/>
    <w:rsid w:val="00B00DDE"/>
    <w:rsid w:val="00B47D73"/>
    <w:rsid w:val="00B50CAD"/>
    <w:rsid w:val="00B519D2"/>
    <w:rsid w:val="00B67883"/>
    <w:rsid w:val="00BA5A61"/>
    <w:rsid w:val="00BD2CB3"/>
    <w:rsid w:val="00BD324F"/>
    <w:rsid w:val="00BD3871"/>
    <w:rsid w:val="00BD7CC1"/>
    <w:rsid w:val="00BF7648"/>
    <w:rsid w:val="00C06157"/>
    <w:rsid w:val="00CD7FA7"/>
    <w:rsid w:val="00D2211B"/>
    <w:rsid w:val="00E71B34"/>
    <w:rsid w:val="00E720F1"/>
    <w:rsid w:val="00E72CA2"/>
    <w:rsid w:val="00EC7140"/>
    <w:rsid w:val="00F0379A"/>
    <w:rsid w:val="00F53B55"/>
    <w:rsid w:val="00F7423A"/>
    <w:rsid w:val="00F97FBD"/>
    <w:rsid w:val="07664C94"/>
    <w:rsid w:val="4F32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semiHidden="0" w:unhideWhenUsed="0"/>
    <w:lsdException w:name="Hyperlink" w:qFormat="1"/>
    <w:lsdException w:name="Followed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semiHidden="0" w:unhideWhenUsed="0"/>
    <w:lsdException w:name="Normal (Web)" w:semiHidden="0" w:uiPriority="0" w:unhideWhenUsed="0" w:qFormat="1"/>
    <w:lsdException w:name="Normal Table" w:qFormat="1"/>
    <w:lsdException w:name="Table Grid" w:locked="1" w:semiHidden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Emphasis"/>
    <w:uiPriority w:val="20"/>
    <w:qFormat/>
    <w:locked/>
    <w:rPr>
      <w:i/>
      <w:iCs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paragraph" w:styleId="a6">
    <w:name w:val="Plain Text"/>
    <w:basedOn w:val="a"/>
    <w:link w:val="a7"/>
    <w:uiPriority w:val="99"/>
    <w:rPr>
      <w:rFonts w:ascii="Courier New" w:hAnsi="Courier New" w:cs="Courier New"/>
    </w:rPr>
  </w:style>
  <w:style w:type="paragraph" w:styleId="a8">
    <w:name w:val="Normal (Web)"/>
    <w:basedOn w:val="a"/>
    <w:qFormat/>
    <w:pPr>
      <w:suppressAutoHyphens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a9">
    <w:name w:val="Block Text"/>
    <w:basedOn w:val="a"/>
    <w:uiPriority w:val="99"/>
    <w:pPr>
      <w:spacing w:after="119"/>
      <w:ind w:left="1440" w:right="1440"/>
    </w:pPr>
  </w:style>
  <w:style w:type="table" w:styleId="aa">
    <w:name w:val="Table Grid"/>
    <w:basedOn w:val="a1"/>
    <w:uiPriority w:val="99"/>
    <w:locked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?бычный (веб)"/>
    <w:basedOn w:val="a"/>
    <w:uiPriority w:val="99"/>
    <w:pPr>
      <w:spacing w:before="99" w:after="99"/>
    </w:pPr>
  </w:style>
  <w:style w:type="paragraph" w:customStyle="1" w:styleId="ac">
    <w:name w:val="?ез интервала"/>
    <w:uiPriority w:val="99"/>
    <w:qFormat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body">
    <w:name w:val="body"/>
    <w:basedOn w:val="a"/>
    <w:uiPriority w:val="99"/>
    <w:pPr>
      <w:spacing w:before="99" w:after="99"/>
      <w:jc w:val="both"/>
    </w:pPr>
  </w:style>
  <w:style w:type="paragraph" w:customStyle="1" w:styleId="ChapterHeading">
    <w:name w:val="Chapter Heading"/>
    <w:basedOn w:val="NumberedHeading1"/>
    <w:next w:val="a"/>
    <w:uiPriority w:val="99"/>
    <w:qFormat/>
    <w:pPr>
      <w:tabs>
        <w:tab w:val="left" w:pos="1584"/>
      </w:tabs>
    </w:pPr>
  </w:style>
  <w:style w:type="paragraph" w:customStyle="1" w:styleId="NumberedHeading1">
    <w:name w:val="Numbered Heading 1"/>
    <w:basedOn w:val="Heading11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11">
    <w:name w:val="Heading 11"/>
    <w:basedOn w:val="a"/>
    <w:next w:val="a"/>
    <w:uiPriority w:val="99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?сновной текст с отступом"/>
    <w:basedOn w:val="a"/>
    <w:uiPriority w:val="99"/>
    <w:pPr>
      <w:spacing w:after="119"/>
      <w:ind w:left="281"/>
    </w:pPr>
  </w:style>
  <w:style w:type="paragraph" w:customStyle="1" w:styleId="zag1">
    <w:name w:val="zag_1"/>
    <w:basedOn w:val="a"/>
    <w:uiPriority w:val="99"/>
    <w:qFormat/>
    <w:pPr>
      <w:spacing w:before="99" w:after="99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zag2">
    <w:name w:val="zag_2"/>
    <w:basedOn w:val="a"/>
    <w:uiPriority w:val="99"/>
    <w:pPr>
      <w:spacing w:before="99" w:after="99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zag3">
    <w:name w:val="zag_3"/>
    <w:basedOn w:val="a"/>
    <w:uiPriority w:val="99"/>
    <w:qFormat/>
    <w:pPr>
      <w:spacing w:before="99" w:after="99"/>
      <w:jc w:val="center"/>
    </w:pPr>
    <w:rPr>
      <w:rFonts w:ascii="Arial" w:hAnsi="Arial" w:cs="Arial"/>
      <w:b/>
      <w:bCs/>
    </w:rPr>
  </w:style>
  <w:style w:type="paragraph" w:customStyle="1" w:styleId="zag4">
    <w:name w:val="zag_4"/>
    <w:basedOn w:val="a"/>
    <w:uiPriority w:val="99"/>
    <w:pPr>
      <w:spacing w:before="99" w:after="99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uiPriority w:val="99"/>
    <w:pPr>
      <w:spacing w:before="99" w:after="99"/>
      <w:jc w:val="center"/>
    </w:pPr>
    <w:rPr>
      <w:b/>
      <w:bCs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NumberedList">
    <w:name w:val="Numbered List"/>
    <w:uiPriority w:val="99"/>
    <w:qFormat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Heading21">
    <w:name w:val="Heading 21"/>
    <w:basedOn w:val="a"/>
    <w:next w:val="a"/>
    <w:uiPriority w:val="99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Heading41">
    <w:name w:val="Heading 41"/>
    <w:basedOn w:val="a"/>
    <w:next w:val="a"/>
    <w:uiPriority w:val="99"/>
    <w:pPr>
      <w:spacing w:before="240" w:after="60"/>
    </w:pPr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SquareList">
    <w:name w:val="Square List"/>
    <w:uiPriority w:val="99"/>
    <w:qFormat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?ижний колонтитул"/>
    <w:basedOn w:val="a"/>
    <w:uiPriority w:val="99"/>
    <w:pPr>
      <w:tabs>
        <w:tab w:val="center" w:pos="4675"/>
        <w:tab w:val="center" w:pos="9353"/>
      </w:tabs>
    </w:pPr>
  </w:style>
  <w:style w:type="paragraph" w:customStyle="1" w:styleId="ContentsHeader">
    <w:name w:val="Contents Header"/>
    <w:basedOn w:val="a"/>
    <w:next w:val="a"/>
    <w:uiPriority w:val="99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UpperCaseList">
    <w:name w:val="Upper Case List"/>
    <w:basedOn w:val="NumberedList"/>
    <w:uiPriority w:val="99"/>
    <w:qFormat/>
  </w:style>
  <w:style w:type="character" w:customStyle="1" w:styleId="FootnoteText1">
    <w:name w:val="Footnote Text1"/>
    <w:uiPriority w:val="99"/>
    <w:rPr>
      <w:rFonts w:cs="Times New Roman"/>
      <w:sz w:val="20"/>
      <w:szCs w:val="20"/>
    </w:rPr>
  </w:style>
  <w:style w:type="paragraph" w:customStyle="1" w:styleId="Heading31">
    <w:name w:val="Heading 31"/>
    <w:basedOn w:val="a"/>
    <w:next w:val="a"/>
    <w:uiPriority w:val="99"/>
    <w:pPr>
      <w:spacing w:before="440" w:after="60"/>
    </w:pPr>
    <w:rPr>
      <w:rFonts w:ascii="Arial" w:hAnsi="Arial" w:cs="Arial"/>
      <w:b/>
      <w:bCs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99"/>
    <w:qFormat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pPr>
      <w:spacing w:after="200" w:line="26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1">
    <w:name w:val="?хема документа"/>
    <w:basedOn w:val="a"/>
    <w:uiPriority w:val="99"/>
    <w:rPr>
      <w:rFonts w:ascii="Tahoma" w:hAnsi="Tahoma" w:cs="Tahoma"/>
      <w:sz w:val="16"/>
      <w:szCs w:val="16"/>
    </w:rPr>
  </w:style>
  <w:style w:type="paragraph" w:customStyle="1" w:styleId="5">
    <w:name w:val="?аголовок 5"/>
    <w:basedOn w:val="a"/>
    <w:next w:val="a"/>
    <w:uiPriority w:val="99"/>
    <w:pPr>
      <w:ind w:left="4500"/>
      <w:jc w:val="center"/>
    </w:pPr>
    <w:rPr>
      <w:b/>
      <w:bCs/>
      <w:sz w:val="28"/>
      <w:szCs w:val="28"/>
    </w:rPr>
  </w:style>
  <w:style w:type="character" w:customStyle="1" w:styleId="a7">
    <w:name w:val="Текст Знак"/>
    <w:link w:val="a6"/>
    <w:uiPriority w:val="99"/>
    <w:locked/>
    <w:rPr>
      <w:rFonts w:ascii="Courier New" w:hAnsi="Courier New" w:cs="Courier New"/>
      <w:sz w:val="24"/>
      <w:szCs w:val="24"/>
      <w:lang w:eastAsia="ru-RU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af2">
    <w:name w:val="?бычная таблица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Reference2">
    <w:name w:val="Reference2"/>
    <w:uiPriority w:val="99"/>
    <w:rPr>
      <w:sz w:val="20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af3">
    <w:name w:val="?етка таблицы"/>
    <w:basedOn w:val="af2"/>
    <w:uiPriority w:val="99"/>
    <w:rPr>
      <w:b w:val="0"/>
      <w:bCs w:val="0"/>
      <w:sz w:val="24"/>
      <w:szCs w:val="24"/>
    </w:rPr>
  </w:style>
  <w:style w:type="paragraph" w:customStyle="1" w:styleId="af4">
    <w:name w:val="?сновной текст"/>
    <w:basedOn w:val="a"/>
    <w:uiPriority w:val="99"/>
    <w:qFormat/>
    <w:pPr>
      <w:spacing w:after="119"/>
    </w:pPr>
  </w:style>
  <w:style w:type="paragraph" w:customStyle="1" w:styleId="NumberedHeading3">
    <w:name w:val="Numbered Heading 3"/>
    <w:basedOn w:val="Heading31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LowerRomanList">
    <w:name w:val="Lower Roman List"/>
    <w:basedOn w:val="a"/>
    <w:uiPriority w:val="99"/>
    <w:pPr>
      <w:ind w:left="720" w:hanging="430"/>
    </w:pPr>
  </w:style>
  <w:style w:type="character" w:customStyle="1" w:styleId="EndnoteText1">
    <w:name w:val="Endnote Text1"/>
    <w:uiPriority w:val="99"/>
  </w:style>
  <w:style w:type="paragraph" w:customStyle="1" w:styleId="NumberedHeading2">
    <w:name w:val="Numbered Heading 2"/>
    <w:basedOn w:val="Heading21"/>
    <w:next w:val="a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0"/>
    </w:pPr>
    <w:rPr>
      <w:rFonts w:ascii="Times New Roman" w:eastAsia="Times New Roman" w:hAnsi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0"/>
    </w:pPr>
  </w:style>
  <w:style w:type="character" w:customStyle="1" w:styleId="Reference1">
    <w:name w:val="Reference1"/>
    <w:uiPriority w:val="99"/>
    <w:rPr>
      <w:sz w:val="20"/>
    </w:rPr>
  </w:style>
  <w:style w:type="paragraph" w:customStyle="1" w:styleId="Contents1">
    <w:name w:val="Contents 1"/>
    <w:basedOn w:val="a"/>
    <w:next w:val="a"/>
    <w:uiPriority w:val="99"/>
    <w:pPr>
      <w:ind w:left="720" w:hanging="430"/>
    </w:pPr>
  </w:style>
  <w:style w:type="paragraph" w:customStyle="1" w:styleId="af5">
    <w:name w:val="?ерхний колонтитул"/>
    <w:basedOn w:val="a"/>
    <w:uiPriority w:val="99"/>
    <w:pPr>
      <w:tabs>
        <w:tab w:val="center" w:pos="4675"/>
        <w:tab w:val="center" w:pos="9353"/>
      </w:tabs>
    </w:pPr>
  </w:style>
  <w:style w:type="paragraph" w:customStyle="1" w:styleId="Contents3">
    <w:name w:val="Contents 3"/>
    <w:basedOn w:val="a"/>
    <w:next w:val="a"/>
    <w:uiPriority w:val="99"/>
    <w:pPr>
      <w:ind w:left="2160" w:hanging="430"/>
    </w:pPr>
  </w:style>
  <w:style w:type="paragraph" w:customStyle="1" w:styleId="Contents4">
    <w:name w:val="Contents 4"/>
    <w:basedOn w:val="a"/>
    <w:next w:val="a"/>
    <w:uiPriority w:val="99"/>
    <w:pPr>
      <w:ind w:left="2880" w:hanging="430"/>
    </w:pPr>
  </w:style>
  <w:style w:type="paragraph" w:customStyle="1" w:styleId="Standard">
    <w:name w:val="Standard"/>
    <w:qFormat/>
    <w:rsid w:val="003F76D7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  <w:lang w:eastAsia="en-US"/>
    </w:rPr>
  </w:style>
  <w:style w:type="paragraph" w:customStyle="1" w:styleId="c3">
    <w:name w:val="c3"/>
    <w:basedOn w:val="a"/>
    <w:qFormat/>
    <w:rsid w:val="00325A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3c5">
    <w:name w:val="c3 c5"/>
    <w:basedOn w:val="a"/>
    <w:rsid w:val="00325AF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30">
    <w:name w:val="c30"/>
    <w:rsid w:val="00325AF5"/>
  </w:style>
  <w:style w:type="character" w:customStyle="1" w:styleId="c22">
    <w:name w:val="c22"/>
    <w:qFormat/>
    <w:rsid w:val="00325AF5"/>
  </w:style>
  <w:style w:type="character" w:customStyle="1" w:styleId="c8">
    <w:name w:val="c8"/>
    <w:rsid w:val="00325AF5"/>
  </w:style>
  <w:style w:type="character" w:customStyle="1" w:styleId="c7c31">
    <w:name w:val="c7 c31"/>
    <w:rsid w:val="00325AF5"/>
  </w:style>
  <w:style w:type="character" w:customStyle="1" w:styleId="apple-converted-space">
    <w:name w:val="apple-converted-space"/>
    <w:rsid w:val="00325AF5"/>
  </w:style>
  <w:style w:type="character" w:customStyle="1" w:styleId="submenu-table">
    <w:name w:val="submenu-table"/>
    <w:rsid w:val="00325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ihoze.ru/patologii-umstvennogo-i-psihicheskogo-razvitiya/kak-raspoznat-umstvennuyu-otstalost-debilnost-u-reben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Пользователь</cp:lastModifiedBy>
  <cp:revision>20</cp:revision>
  <cp:lastPrinted>2012-10-02T01:25:00Z</cp:lastPrinted>
  <dcterms:created xsi:type="dcterms:W3CDTF">2012-10-01T15:40:00Z</dcterms:created>
  <dcterms:modified xsi:type="dcterms:W3CDTF">2023-02-20T11:23:00Z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3200061D96C445BFA8E9508B5B6CB206</vt:lpwstr>
  </property>
</Properties>
</file>