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ED" w:rsidRDefault="001966ED" w:rsidP="001966ED">
      <w:pPr>
        <w:pStyle w:val="Style3"/>
        <w:widowControl/>
        <w:jc w:val="center"/>
        <w:rPr>
          <w:rStyle w:val="FontStyle11"/>
          <w:bCs/>
          <w:sz w:val="24"/>
        </w:rPr>
      </w:pPr>
      <w:r>
        <w:rPr>
          <w:rStyle w:val="FontStyle11"/>
          <w:bCs/>
          <w:sz w:val="24"/>
        </w:rPr>
        <w:t>Пояснительная записка</w:t>
      </w:r>
    </w:p>
    <w:p w:rsidR="001966ED" w:rsidRDefault="001966ED" w:rsidP="001966ED">
      <w:pPr>
        <w:pStyle w:val="Style4"/>
        <w:widowControl/>
        <w:spacing w:line="240" w:lineRule="auto"/>
        <w:ind w:firstLine="720"/>
        <w:rPr>
          <w:rStyle w:val="FontStyle14"/>
        </w:rPr>
      </w:pPr>
      <w:r>
        <w:rPr>
          <w:rStyle w:val="FontStyle14"/>
        </w:rPr>
        <w:t xml:space="preserve">Рабочая программа по географии для 7 класса разработана на основе Программы специальных (коррекционных)  образовательных учреждений </w:t>
      </w:r>
      <w:r>
        <w:rPr>
          <w:rStyle w:val="FontStyle14"/>
          <w:lang w:val="en-US"/>
        </w:rPr>
        <w:t>VIII</w:t>
      </w:r>
      <w:r>
        <w:rPr>
          <w:rStyle w:val="FontStyle14"/>
        </w:rPr>
        <w:t xml:space="preserve"> вида: 5-9 классы: В 2сб./под редакцией В.В. Воронковой. - М: </w:t>
      </w:r>
      <w:proofErr w:type="spellStart"/>
      <w:r>
        <w:rPr>
          <w:rStyle w:val="FontStyle14"/>
        </w:rPr>
        <w:t>Гуманитар</w:t>
      </w:r>
      <w:proofErr w:type="spellEnd"/>
      <w:r>
        <w:rPr>
          <w:rStyle w:val="FontStyle14"/>
        </w:rPr>
        <w:t>. изд. центр ВЛАДОС, 2011г. (</w:t>
      </w:r>
      <w:proofErr w:type="gramStart"/>
      <w:r>
        <w:rPr>
          <w:rStyle w:val="FontStyle14"/>
        </w:rPr>
        <w:t>Допущена</w:t>
      </w:r>
      <w:proofErr w:type="gramEnd"/>
      <w:r>
        <w:rPr>
          <w:rStyle w:val="FontStyle14"/>
        </w:rPr>
        <w:t xml:space="preserve"> Министерством образования Российской Федерации) и не имеет с ней принципиальных расхождений. Для приведения рабочей программы в соответствие с учебным планом школы предусмотрено изучение курса «Географии» в объеме 68 часов (2 часа в неделю). </w:t>
      </w:r>
    </w:p>
    <w:p w:rsidR="001966ED" w:rsidRDefault="001966ED" w:rsidP="001966ED">
      <w:pPr>
        <w:pStyle w:val="a5"/>
        <w:ind w:firstLine="708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Текущий контроль проводится в форме </w:t>
      </w:r>
      <w:r>
        <w:rPr>
          <w:rFonts w:ascii="Times New Roman" w:hAnsi="Times New Roman"/>
          <w:sz w:val="24"/>
          <w:szCs w:val="24"/>
        </w:rPr>
        <w:t>тестового контроля, проверочных работ, топографических и географических диктантов, работы с контурными картами</w:t>
      </w:r>
      <w:r>
        <w:rPr>
          <w:color w:val="000000"/>
          <w:sz w:val="24"/>
          <w:szCs w:val="24"/>
        </w:rPr>
        <w:t>.</w:t>
      </w:r>
    </w:p>
    <w:p w:rsidR="001966ED" w:rsidRDefault="001966ED" w:rsidP="001966ED">
      <w:pPr>
        <w:pStyle w:val="a5"/>
        <w:ind w:firstLine="708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в форме интегрированного зачета.</w:t>
      </w:r>
    </w:p>
    <w:p w:rsidR="001966ED" w:rsidRDefault="001966ED" w:rsidP="001966ED">
      <w:pPr>
        <w:pStyle w:val="Style3"/>
        <w:widowControl/>
        <w:ind w:firstLine="540"/>
        <w:jc w:val="both"/>
        <w:rPr>
          <w:rStyle w:val="FontStyle38"/>
          <w:sz w:val="24"/>
        </w:rPr>
      </w:pPr>
      <w:r>
        <w:rPr>
          <w:rStyle w:val="FontStyle38"/>
          <w:b/>
          <w:i/>
          <w:sz w:val="24"/>
        </w:rPr>
        <w:t>Основной целью рабочей программы</w:t>
      </w:r>
      <w:r>
        <w:rPr>
          <w:rStyle w:val="FontStyle38"/>
          <w:sz w:val="24"/>
        </w:rPr>
        <w:t xml:space="preserve"> будет являться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1966ED" w:rsidRDefault="001966ED" w:rsidP="001966ED">
      <w:pPr>
        <w:pStyle w:val="Style3"/>
        <w:widowControl/>
        <w:ind w:firstLine="540"/>
        <w:jc w:val="both"/>
        <w:rPr>
          <w:rStyle w:val="FontStyle38"/>
          <w:b/>
          <w:i/>
          <w:sz w:val="24"/>
        </w:rPr>
      </w:pPr>
      <w:r>
        <w:rPr>
          <w:rStyle w:val="FontStyle38"/>
          <w:b/>
          <w:i/>
          <w:sz w:val="24"/>
        </w:rPr>
        <w:t>Реализовать данную цель помогут следующие задачи:</w:t>
      </w:r>
    </w:p>
    <w:p w:rsidR="001966ED" w:rsidRDefault="001966ED" w:rsidP="001966ED">
      <w:pPr>
        <w:pStyle w:val="Style3"/>
        <w:widowControl/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rStyle w:val="FontStyle38"/>
          <w:sz w:val="24"/>
        </w:rPr>
      </w:pPr>
      <w:r>
        <w:rPr>
          <w:rStyle w:val="FontStyle38"/>
          <w:sz w:val="24"/>
        </w:rPr>
        <w:t xml:space="preserve">Формировать элементарные географические представления </w:t>
      </w:r>
    </w:p>
    <w:p w:rsidR="001966ED" w:rsidRDefault="001966ED" w:rsidP="001966ED">
      <w:pPr>
        <w:pStyle w:val="Style3"/>
        <w:widowControl/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rStyle w:val="FontStyle38"/>
          <w:sz w:val="24"/>
        </w:rPr>
      </w:pPr>
      <w:r>
        <w:rPr>
          <w:rStyle w:val="FontStyle38"/>
          <w:sz w:val="24"/>
        </w:rPr>
        <w:t>Развивать ключевые компетенции учащихся (коммуникативные, информационные, кооперативные и др.)</w:t>
      </w:r>
    </w:p>
    <w:p w:rsidR="001966ED" w:rsidRDefault="001966ED" w:rsidP="001966ED">
      <w:pPr>
        <w:pStyle w:val="Style3"/>
        <w:widowControl/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rStyle w:val="FontStyle38"/>
          <w:sz w:val="24"/>
        </w:rPr>
      </w:pPr>
      <w:r>
        <w:rPr>
          <w:rStyle w:val="FontStyle38"/>
          <w:sz w:val="24"/>
        </w:rPr>
        <w:t>Развивать любознательность, научное мировоззрение</w:t>
      </w:r>
    </w:p>
    <w:p w:rsidR="001966ED" w:rsidRDefault="001966ED" w:rsidP="001966ED">
      <w:pPr>
        <w:pStyle w:val="Style3"/>
        <w:widowControl/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rStyle w:val="FontStyle38"/>
          <w:sz w:val="24"/>
        </w:rPr>
      </w:pPr>
      <w:r>
        <w:rPr>
          <w:rStyle w:val="FontStyle38"/>
          <w:sz w:val="24"/>
        </w:rPr>
        <w:t>Формировать умение работать с географической картой, графической наглядностью</w:t>
      </w:r>
    </w:p>
    <w:p w:rsidR="001966ED" w:rsidRDefault="001966ED" w:rsidP="001966ED">
      <w:pPr>
        <w:pStyle w:val="Style3"/>
        <w:widowControl/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rStyle w:val="FontStyle38"/>
          <w:sz w:val="24"/>
        </w:rPr>
      </w:pPr>
      <w:r>
        <w:rPr>
          <w:rStyle w:val="FontStyle38"/>
          <w:sz w:val="24"/>
        </w:rPr>
        <w:t>Прививать любовь к Родине, её природе, умение бережно относится к природе своего края.</w:t>
      </w:r>
    </w:p>
    <w:p w:rsidR="001966ED" w:rsidRDefault="001966ED" w:rsidP="001966ED">
      <w:pPr>
        <w:pStyle w:val="Style3"/>
        <w:widowControl/>
        <w:numPr>
          <w:ilvl w:val="0"/>
          <w:numId w:val="1"/>
        </w:numPr>
        <w:tabs>
          <w:tab w:val="num" w:pos="426"/>
        </w:tabs>
        <w:ind w:left="0" w:firstLine="540"/>
        <w:jc w:val="both"/>
        <w:rPr>
          <w:rStyle w:val="FontStyle38"/>
          <w:sz w:val="24"/>
        </w:rPr>
      </w:pPr>
      <w:r>
        <w:rPr>
          <w:rStyle w:val="FontStyle38"/>
          <w:sz w:val="24"/>
        </w:rPr>
        <w:t>Прививать гражданские и патриотические чувства.</w:t>
      </w:r>
    </w:p>
    <w:p w:rsidR="001966ED" w:rsidRDefault="001966ED" w:rsidP="001966ED">
      <w:pPr>
        <w:pStyle w:val="Style3"/>
        <w:widowControl/>
        <w:ind w:firstLine="540"/>
        <w:jc w:val="both"/>
        <w:rPr>
          <w:rStyle w:val="FontStyle38"/>
          <w:sz w:val="24"/>
        </w:rPr>
      </w:pPr>
      <w:r>
        <w:rPr>
          <w:rStyle w:val="FontStyle38"/>
          <w:sz w:val="24"/>
        </w:rPr>
        <w:t>География как учебный предмет в специальной (коррекционной) школе VIII вида имеет большое значение для всестороннего разви</w:t>
      </w:r>
      <w:r>
        <w:rPr>
          <w:rStyle w:val="FontStyle38"/>
          <w:sz w:val="24"/>
        </w:rPr>
        <w:softHyphen/>
        <w:t>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</w:t>
      </w:r>
      <w:r>
        <w:rPr>
          <w:rStyle w:val="FontStyle38"/>
          <w:sz w:val="24"/>
        </w:rPr>
        <w:softHyphen/>
        <w:t>ально-экономические процессы во взаимосвязи.</w:t>
      </w:r>
    </w:p>
    <w:p w:rsidR="001966ED" w:rsidRDefault="001966ED" w:rsidP="001966ED">
      <w:pPr>
        <w:pStyle w:val="Style3"/>
        <w:widowControl/>
        <w:ind w:firstLine="540"/>
        <w:jc w:val="both"/>
        <w:rPr>
          <w:rStyle w:val="FontStyle38"/>
          <w:sz w:val="24"/>
        </w:rPr>
      </w:pPr>
      <w:r>
        <w:rPr>
          <w:rStyle w:val="FontStyle38"/>
          <w:b/>
          <w:i/>
          <w:sz w:val="24"/>
        </w:rPr>
        <w:t>Основные задачи</w:t>
      </w:r>
      <w:r>
        <w:rPr>
          <w:rStyle w:val="FontStyle38"/>
          <w:sz w:val="24"/>
        </w:rPr>
        <w:t xml:space="preserve"> современного школьного курса географии — дать элементарные, но научные и систематические сведения о при</w:t>
      </w:r>
      <w:r>
        <w:rPr>
          <w:rStyle w:val="FontStyle38"/>
          <w:sz w:val="24"/>
        </w:rPr>
        <w:softHyphen/>
        <w:t>роде, населении, хозяйстве своего края, России и зарубежных стран, показать особенности взаимодействия человека и природы, позна</w:t>
      </w:r>
      <w:r>
        <w:rPr>
          <w:rStyle w:val="FontStyle38"/>
          <w:sz w:val="24"/>
        </w:rPr>
        <w:softHyphen/>
        <w:t>комить с культурой и бытом разных народов, помочь усвоить пра</w:t>
      </w:r>
      <w:r>
        <w:rPr>
          <w:rStyle w:val="FontStyle38"/>
          <w:sz w:val="24"/>
        </w:rPr>
        <w:softHyphen/>
        <w:t>вила поведения в природе.</w:t>
      </w:r>
    </w:p>
    <w:p w:rsidR="001966ED" w:rsidRDefault="001966ED" w:rsidP="001966E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</w:t>
      </w:r>
      <w:r>
        <w:rPr>
          <w:rStyle w:val="FontStyle38"/>
          <w:sz w:val="24"/>
          <w:szCs w:val="24"/>
        </w:rPr>
        <w:softHyphen/>
        <w:t>ненных в своем регионе.</w:t>
      </w:r>
    </w:p>
    <w:p w:rsidR="001966ED" w:rsidRDefault="001966ED" w:rsidP="001966E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jc w:val="both"/>
      </w:pPr>
    </w:p>
    <w:p w:rsidR="001966ED" w:rsidRDefault="001966ED" w:rsidP="00196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 характеристика учебного предмета.</w:t>
      </w:r>
    </w:p>
    <w:p w:rsidR="001966ED" w:rsidRDefault="001966ED" w:rsidP="001966ED">
      <w:pPr>
        <w:pStyle w:val="a3"/>
        <w:spacing w:after="0"/>
        <w:ind w:firstLine="720"/>
        <w:jc w:val="both"/>
      </w:pPr>
      <w:r>
        <w:t>География как учебный предмет в специальной коррекционной школе имеет большое значение для всестороннего развития учащихся со сниженной мотивации к познанию. Изучение географии нашей страны и материков расширяет кругозор детей  с ОВЗ об окружающем мире, позволяет увидеть природные и социально-экономические явления и процессы во взаимосвязи.</w:t>
      </w:r>
    </w:p>
    <w:p w:rsidR="001966ED" w:rsidRDefault="001966ED" w:rsidP="001966ED">
      <w:pPr>
        <w:pStyle w:val="a3"/>
        <w:spacing w:after="0"/>
        <w:ind w:firstLine="720"/>
        <w:jc w:val="both"/>
      </w:pPr>
      <w:r>
        <w:t>Основные задачи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1966ED" w:rsidRDefault="001966ED" w:rsidP="001966ED">
      <w:pPr>
        <w:pStyle w:val="a3"/>
        <w:spacing w:after="0"/>
        <w:ind w:firstLine="720"/>
        <w:jc w:val="both"/>
      </w:pPr>
      <w:r>
        <w:t xml:space="preserve">Программа составлена с учётом психофизических особенностей учащихся с </w:t>
      </w:r>
      <w:r>
        <w:lastRenderedPageBreak/>
        <w:t>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 детей с ОВЗ: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1966ED" w:rsidRDefault="001966ED" w:rsidP="001966ED">
      <w:pPr>
        <w:pStyle w:val="a3"/>
        <w:spacing w:after="0"/>
        <w:ind w:firstLine="720"/>
        <w:jc w:val="both"/>
      </w:pPr>
      <w: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черчением, СБО и другими предметами, а также предусматривает опору на знания, полученные 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:rsidR="001966ED" w:rsidRDefault="001966ED" w:rsidP="001966ED">
      <w:pPr>
        <w:pStyle w:val="a3"/>
        <w:spacing w:after="0"/>
        <w:ind w:firstLine="708"/>
        <w:jc w:val="both"/>
      </w:pPr>
      <w:r>
        <w:t>Учитывая общие и специальные задачи коррекционной школы, программа и методика преподавания географии предусматривает повторяемость материала (в разных формах и объёме).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ОВЗ.</w:t>
      </w:r>
    </w:p>
    <w:p w:rsidR="001966ED" w:rsidRDefault="001966ED" w:rsidP="001966ED">
      <w:pPr>
        <w:pStyle w:val="a3"/>
        <w:spacing w:after="0"/>
        <w:ind w:firstLine="284"/>
        <w:jc w:val="both"/>
      </w:pPr>
    </w:p>
    <w:p w:rsidR="001966ED" w:rsidRDefault="001966ED" w:rsidP="001966ED">
      <w:pPr>
        <w:pStyle w:val="Style3"/>
        <w:widowControl/>
        <w:jc w:val="both"/>
        <w:rPr>
          <w:rStyle w:val="FontStyle11"/>
          <w:bCs/>
          <w:sz w:val="24"/>
        </w:rPr>
      </w:pPr>
    </w:p>
    <w:p w:rsidR="001966ED" w:rsidRDefault="001966ED" w:rsidP="001966ED">
      <w:pPr>
        <w:pStyle w:val="Style7"/>
        <w:widowControl/>
        <w:spacing w:before="67"/>
        <w:jc w:val="center"/>
        <w:rPr>
          <w:rStyle w:val="FontStyle11"/>
          <w:bCs/>
          <w:sz w:val="24"/>
        </w:rPr>
      </w:pPr>
    </w:p>
    <w:p w:rsidR="001966ED" w:rsidRDefault="001966ED" w:rsidP="001966ED">
      <w:pPr>
        <w:pStyle w:val="Style7"/>
        <w:widowControl/>
        <w:spacing w:before="67"/>
        <w:jc w:val="center"/>
        <w:rPr>
          <w:rStyle w:val="FontStyle11"/>
          <w:bCs/>
          <w:sz w:val="24"/>
        </w:rPr>
      </w:pPr>
      <w:r>
        <w:rPr>
          <w:rStyle w:val="FontStyle11"/>
          <w:bCs/>
          <w:sz w:val="24"/>
        </w:rPr>
        <w:t>Основные требования к знаниям и умениям учащихся</w:t>
      </w:r>
    </w:p>
    <w:p w:rsidR="001966ED" w:rsidRDefault="001966ED" w:rsidP="001966ED">
      <w:pPr>
        <w:pStyle w:val="Style6"/>
        <w:widowControl/>
        <w:spacing w:before="91" w:line="240" w:lineRule="auto"/>
        <w:jc w:val="center"/>
        <w:rPr>
          <w:rStyle w:val="FontStyle12"/>
          <w:sz w:val="24"/>
        </w:rPr>
      </w:pPr>
      <w:r>
        <w:rPr>
          <w:rStyle w:val="FontStyle12"/>
          <w:b/>
          <w:sz w:val="24"/>
        </w:rPr>
        <w:t>Учащиеся должны знать:</w:t>
      </w:r>
    </w:p>
    <w:p w:rsidR="001966ED" w:rsidRDefault="001966ED" w:rsidP="001966ED">
      <w:pPr>
        <w:pStyle w:val="Style6"/>
        <w:widowControl/>
        <w:numPr>
          <w:ilvl w:val="0"/>
          <w:numId w:val="2"/>
        </w:numPr>
        <w:spacing w:before="77"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 xml:space="preserve">положение России на физической карте, карте полушарий и глобусе; </w:t>
      </w:r>
    </w:p>
    <w:p w:rsidR="001966ED" w:rsidRDefault="001966ED" w:rsidP="001966ED">
      <w:pPr>
        <w:pStyle w:val="Style6"/>
        <w:widowControl/>
        <w:numPr>
          <w:ilvl w:val="0"/>
          <w:numId w:val="2"/>
        </w:numPr>
        <w:spacing w:before="77"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>пояса освещенности, в которых расположена наша страна;</w:t>
      </w:r>
    </w:p>
    <w:p w:rsidR="001966ED" w:rsidRDefault="001966ED" w:rsidP="001966ED">
      <w:pPr>
        <w:pStyle w:val="Style6"/>
        <w:widowControl/>
        <w:numPr>
          <w:ilvl w:val="0"/>
          <w:numId w:val="2"/>
        </w:numPr>
        <w:spacing w:before="77"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 xml:space="preserve"> природные зоны России;</w:t>
      </w:r>
    </w:p>
    <w:p w:rsidR="001966ED" w:rsidRDefault="001966ED" w:rsidP="001966ED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>природные условия и богатства России, возможности использования их человеком;</w:t>
      </w:r>
    </w:p>
    <w:p w:rsidR="001966ED" w:rsidRDefault="001966ED" w:rsidP="001966ED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>типичных представителей растительного и животного мира в каждой природной зоне;</w:t>
      </w:r>
    </w:p>
    <w:p w:rsidR="001966ED" w:rsidRDefault="001966ED" w:rsidP="001966ED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>хозяйство, основное население и его занятия и крупные города в каждой природной зоне;</w:t>
      </w:r>
    </w:p>
    <w:p w:rsidR="001966ED" w:rsidRDefault="001966ED" w:rsidP="001966ED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>экологические проблемы и основные мероприятия по охране природы в России;</w:t>
      </w:r>
    </w:p>
    <w:p w:rsidR="001966ED" w:rsidRDefault="001966ED" w:rsidP="001966ED">
      <w:pPr>
        <w:pStyle w:val="Style6"/>
        <w:widowControl/>
        <w:numPr>
          <w:ilvl w:val="0"/>
          <w:numId w:val="2"/>
        </w:numPr>
        <w:spacing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>правила поведения в природе;</w:t>
      </w:r>
    </w:p>
    <w:p w:rsidR="001966ED" w:rsidRDefault="001966ED" w:rsidP="001966ED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2"/>
          <w:sz w:val="24"/>
        </w:rPr>
      </w:pPr>
      <w:r>
        <w:rPr>
          <w:rStyle w:val="FontStyle12"/>
          <w:sz w:val="24"/>
        </w:rPr>
        <w:t>расположение географических объектов на территории России, указанных в программе.</w:t>
      </w:r>
    </w:p>
    <w:p w:rsidR="001966ED" w:rsidRDefault="001966ED" w:rsidP="001966ED">
      <w:pPr>
        <w:pStyle w:val="Style6"/>
        <w:widowControl/>
        <w:spacing w:line="240" w:lineRule="exact"/>
        <w:jc w:val="center"/>
      </w:pPr>
    </w:p>
    <w:p w:rsidR="001966ED" w:rsidRDefault="001966ED" w:rsidP="001966ED">
      <w:pPr>
        <w:pStyle w:val="Style6"/>
        <w:widowControl/>
        <w:spacing w:before="86" w:line="240" w:lineRule="auto"/>
        <w:jc w:val="center"/>
        <w:rPr>
          <w:rStyle w:val="FontStyle12"/>
          <w:b/>
          <w:sz w:val="24"/>
          <w:u w:val="single"/>
        </w:rPr>
      </w:pPr>
      <w:r>
        <w:rPr>
          <w:rStyle w:val="FontStyle12"/>
          <w:b/>
          <w:sz w:val="24"/>
        </w:rPr>
        <w:t>Учащиеся должны уметь:</w:t>
      </w:r>
    </w:p>
    <w:p w:rsidR="001966ED" w:rsidRDefault="001966ED" w:rsidP="001966ED">
      <w:pPr>
        <w:pStyle w:val="Style5"/>
        <w:widowControl/>
        <w:numPr>
          <w:ilvl w:val="0"/>
          <w:numId w:val="3"/>
        </w:numPr>
        <w:spacing w:before="82" w:line="326" w:lineRule="exact"/>
        <w:rPr>
          <w:rStyle w:val="FontStyle12"/>
          <w:sz w:val="24"/>
        </w:rPr>
      </w:pPr>
      <w:r>
        <w:rPr>
          <w:rStyle w:val="FontStyle12"/>
          <w:sz w:val="24"/>
        </w:rPr>
        <w:t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</w:t>
      </w:r>
    </w:p>
    <w:p w:rsidR="001966ED" w:rsidRDefault="001966ED" w:rsidP="001966ED">
      <w:pPr>
        <w:pStyle w:val="Style6"/>
        <w:widowControl/>
        <w:numPr>
          <w:ilvl w:val="0"/>
          <w:numId w:val="3"/>
        </w:numPr>
        <w:jc w:val="both"/>
        <w:rPr>
          <w:rStyle w:val="FontStyle12"/>
          <w:sz w:val="24"/>
        </w:rPr>
      </w:pPr>
      <w:r>
        <w:rPr>
          <w:rStyle w:val="FontStyle12"/>
          <w:sz w:val="24"/>
        </w:rPr>
        <w:t>показывать на картах (физической и природных зон России) географические объекты, указанные в программе, наносить их названия на контурную карту;</w:t>
      </w:r>
    </w:p>
    <w:p w:rsidR="001966ED" w:rsidRDefault="001966ED" w:rsidP="001966ED">
      <w:pPr>
        <w:pStyle w:val="Style6"/>
        <w:widowControl/>
        <w:numPr>
          <w:ilvl w:val="0"/>
          <w:numId w:val="3"/>
        </w:numPr>
        <w:jc w:val="both"/>
        <w:rPr>
          <w:rStyle w:val="FontStyle12"/>
          <w:sz w:val="24"/>
        </w:rPr>
      </w:pPr>
      <w:r>
        <w:rPr>
          <w:rStyle w:val="FontStyle12"/>
          <w:sz w:val="24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1966ED" w:rsidRDefault="001966ED" w:rsidP="001966ED">
      <w:pPr>
        <w:pStyle w:val="Style6"/>
        <w:widowControl/>
        <w:numPr>
          <w:ilvl w:val="0"/>
          <w:numId w:val="3"/>
        </w:numPr>
        <w:jc w:val="both"/>
        <w:rPr>
          <w:rStyle w:val="FontStyle12"/>
          <w:sz w:val="24"/>
        </w:rPr>
      </w:pPr>
      <w:r>
        <w:rPr>
          <w:rStyle w:val="FontStyle12"/>
          <w:sz w:val="24"/>
        </w:rPr>
        <w:t>делать несложные макеты изучаемых природных зон;</w:t>
      </w:r>
    </w:p>
    <w:p w:rsidR="001966ED" w:rsidRDefault="001966ED" w:rsidP="001966ED">
      <w:pPr>
        <w:pStyle w:val="Style2"/>
        <w:widowControl/>
        <w:numPr>
          <w:ilvl w:val="0"/>
          <w:numId w:val="3"/>
        </w:numPr>
        <w:rPr>
          <w:rStyle w:val="FontStyle15"/>
        </w:rPr>
      </w:pPr>
      <w:r>
        <w:rPr>
          <w:rStyle w:val="FontStyle15"/>
        </w:rPr>
        <w:t>выполнять задания в «Рабочей тетради  по географии России» для 7 класса специальной (коррекционной) школы.</w:t>
      </w:r>
    </w:p>
    <w:p w:rsidR="001966ED" w:rsidRDefault="001966ED" w:rsidP="001966ED">
      <w:pPr>
        <w:pStyle w:val="Style6"/>
        <w:widowControl/>
        <w:numPr>
          <w:ilvl w:val="0"/>
          <w:numId w:val="3"/>
        </w:numPr>
      </w:pPr>
      <w:r>
        <w:rPr>
          <w:rStyle w:val="FontStyle12"/>
          <w:sz w:val="24"/>
        </w:rPr>
        <w:lastRenderedPageBreak/>
        <w:t>принимать простейшие меры по охране окружающей среды; правильно вести себя в природе.</w:t>
      </w:r>
      <w:r>
        <w:t xml:space="preserve"> </w:t>
      </w:r>
    </w:p>
    <w:p w:rsidR="001966ED" w:rsidRDefault="001966ED" w:rsidP="0019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1966ED" w:rsidRDefault="001966ED" w:rsidP="0019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География России (2 часа в неделю)</w:t>
      </w:r>
    </w:p>
    <w:p w:rsidR="001966ED" w:rsidRDefault="001966ED" w:rsidP="0019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7349"/>
        <w:gridCol w:w="1613"/>
      </w:tblGrid>
      <w:tr w:rsidR="001966ED" w:rsidTr="001966ED">
        <w:trPr>
          <w:trHeight w:val="6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966ED" w:rsidTr="001966ED">
        <w:trPr>
          <w:trHeight w:val="6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и хозяйства России (общая характеристика)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966ED" w:rsidTr="001966ED">
        <w:trPr>
          <w:trHeight w:val="3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966ED" w:rsidTr="001966ED">
        <w:trPr>
          <w:trHeight w:val="33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знакомство с природными зонами России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66ED" w:rsidTr="001966ED">
        <w:trPr>
          <w:trHeight w:val="33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66ED" w:rsidTr="001966ED">
        <w:trPr>
          <w:trHeight w:val="32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тундры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66ED" w:rsidTr="001966ED">
        <w:trPr>
          <w:trHeight w:val="32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зона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966ED" w:rsidTr="001966ED">
        <w:trPr>
          <w:trHeight w:val="33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66ED" w:rsidTr="001966ED">
        <w:trPr>
          <w:trHeight w:val="32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Полупустыни и пустыни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66ED" w:rsidTr="001966ED">
        <w:trPr>
          <w:trHeight w:val="33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Субтропики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66ED" w:rsidTr="001966ED">
        <w:trPr>
          <w:trHeight w:val="35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Высотная поясность в горах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66ED" w:rsidTr="001966ED">
        <w:trPr>
          <w:trHeight w:val="35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6ED" w:rsidRDefault="0019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</w:tbl>
    <w:p w:rsidR="001966ED" w:rsidRDefault="001966ED" w:rsidP="001966ED">
      <w:pPr>
        <w:pStyle w:val="Style6"/>
        <w:widowControl/>
        <w:ind w:left="720"/>
      </w:pPr>
    </w:p>
    <w:p w:rsidR="001966ED" w:rsidRDefault="001966ED" w:rsidP="001966ED">
      <w:pPr>
        <w:pStyle w:val="Style7"/>
        <w:widowControl/>
        <w:spacing w:line="240" w:lineRule="exact"/>
        <w:jc w:val="center"/>
      </w:pPr>
    </w:p>
    <w:p w:rsidR="001966ED" w:rsidRDefault="001966ED" w:rsidP="001966ED">
      <w:pPr>
        <w:pStyle w:val="Style7"/>
        <w:widowControl/>
        <w:spacing w:before="168"/>
        <w:jc w:val="center"/>
        <w:rPr>
          <w:rStyle w:val="FontStyle11"/>
          <w:bCs/>
          <w:sz w:val="24"/>
        </w:rPr>
      </w:pPr>
      <w:r>
        <w:rPr>
          <w:rStyle w:val="FontStyle11"/>
          <w:bCs/>
          <w:sz w:val="24"/>
        </w:rPr>
        <w:t>Учебно-методический комплекс</w:t>
      </w:r>
    </w:p>
    <w:p w:rsidR="001966ED" w:rsidRDefault="001966ED" w:rsidP="001966ED">
      <w:pPr>
        <w:pStyle w:val="Style8"/>
        <w:widowControl/>
        <w:spacing w:line="240" w:lineRule="auto"/>
        <w:ind w:left="979" w:right="1037"/>
      </w:pPr>
    </w:p>
    <w:p w:rsidR="001966ED" w:rsidRDefault="001966ED" w:rsidP="001966E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bookmarkStart w:id="0" w:name="YANDEX_62"/>
      <w:bookmarkEnd w:id="0"/>
      <w:r>
        <w:rPr>
          <w:rFonts w:ascii="Times New Roman" w:hAnsi="Times New Roman"/>
          <w:sz w:val="24"/>
          <w:szCs w:val="24"/>
        </w:rPr>
        <w:t xml:space="preserve"> Лифанова  </w:t>
      </w:r>
      <w:bookmarkStart w:id="1" w:name="YANDEX_63"/>
      <w:bookmarkEnd w:id="1"/>
      <w:r>
        <w:rPr>
          <w:rFonts w:ascii="Times New Roman" w:hAnsi="Times New Roman"/>
          <w:sz w:val="24"/>
          <w:szCs w:val="24"/>
        </w:rPr>
        <w:t> 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bookmarkStart w:id="2" w:name="YANDEX_64"/>
      <w:bookmarkEnd w:id="2"/>
      <w:proofErr w:type="gramEnd"/>
      <w:r>
        <w:rPr>
          <w:rFonts w:ascii="Times New Roman" w:hAnsi="Times New Roman"/>
          <w:sz w:val="24"/>
          <w:szCs w:val="24"/>
        </w:rPr>
        <w:t xml:space="preserve"> М ., Соломина Е.Н. География материков и океанов 7 класс. Учебник для </w:t>
      </w:r>
      <w:proofErr w:type="gramStart"/>
      <w:r>
        <w:rPr>
          <w:rFonts w:ascii="Times New Roman" w:hAnsi="Times New Roman"/>
          <w:sz w:val="24"/>
          <w:szCs w:val="24"/>
        </w:rPr>
        <w:t>специальных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(коррекционных) ОУ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 </w:t>
      </w:r>
      <w:bookmarkStart w:id="3" w:name="YANDEX_65"/>
      <w:bookmarkEnd w:id="3"/>
      <w:r>
        <w:rPr>
          <w:rFonts w:ascii="Times New Roman" w:hAnsi="Times New Roman"/>
          <w:sz w:val="24"/>
          <w:szCs w:val="24"/>
        </w:rPr>
        <w:t> М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  <w:r>
        <w:rPr>
          <w:rFonts w:ascii="Times New Roman" w:hAnsi="Times New Roman"/>
          <w:sz w:val="24"/>
          <w:szCs w:val="24"/>
        </w:rPr>
        <w:t>: «Просвещение», 2013 г.</w:t>
      </w:r>
    </w:p>
    <w:p w:rsidR="001966ED" w:rsidRDefault="001966ED" w:rsidP="001966E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bookmarkStart w:id="4" w:name="YANDEX_66"/>
      <w:bookmarkEnd w:id="4"/>
      <w:r>
        <w:rPr>
          <w:rFonts w:ascii="Times New Roman" w:hAnsi="Times New Roman"/>
          <w:sz w:val="24"/>
          <w:szCs w:val="24"/>
        </w:rPr>
        <w:t xml:space="preserve"> Лифанова  </w:t>
      </w:r>
      <w:bookmarkStart w:id="5" w:name="YANDEX_67"/>
      <w:bookmarkEnd w:id="5"/>
      <w:r>
        <w:rPr>
          <w:rFonts w:ascii="Times New Roman" w:hAnsi="Times New Roman"/>
          <w:sz w:val="24"/>
          <w:szCs w:val="24"/>
        </w:rPr>
        <w:t> Т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bookmarkStart w:id="6" w:name="YANDEX_68"/>
      <w:bookmarkEnd w:id="6"/>
      <w:proofErr w:type="gramEnd"/>
      <w:r>
        <w:rPr>
          <w:rFonts w:ascii="Times New Roman" w:hAnsi="Times New Roman"/>
          <w:sz w:val="24"/>
          <w:szCs w:val="24"/>
        </w:rPr>
        <w:t xml:space="preserve"> М . Рабочая тетрадь по физической географии России. </w:t>
      </w:r>
      <w:bookmarkStart w:id="7" w:name="YANDEX_69"/>
      <w:bookmarkEnd w:id="7"/>
      <w:r>
        <w:rPr>
          <w:rFonts w:ascii="Times New Roman" w:hAnsi="Times New Roman"/>
          <w:sz w:val="24"/>
          <w:szCs w:val="24"/>
        </w:rPr>
        <w:t> М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  <w:r>
        <w:rPr>
          <w:rFonts w:ascii="Times New Roman" w:hAnsi="Times New Roman"/>
          <w:sz w:val="24"/>
          <w:szCs w:val="24"/>
        </w:rPr>
        <w:t>: «Просвещение», 2001г.</w:t>
      </w:r>
    </w:p>
    <w:p w:rsidR="001966ED" w:rsidRDefault="001966ED" w:rsidP="001966E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 7 класс.</w:t>
      </w:r>
    </w:p>
    <w:p w:rsidR="001966ED" w:rsidRDefault="001966ED" w:rsidP="001966ED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пособия для учителя:</w:t>
      </w:r>
    </w:p>
    <w:p w:rsidR="001966ED" w:rsidRDefault="001966ED" w:rsidP="001966E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Митрофанов И.В. Тематические игры по географии. Методика проведения игр: вопросы, задания, ключи. </w:t>
      </w:r>
      <w:bookmarkStart w:id="8" w:name="YANDEX_70"/>
      <w:bookmarkEnd w:id="8"/>
      <w:r>
        <w:rPr>
          <w:rFonts w:ascii="Times New Roman" w:hAnsi="Times New Roman"/>
          <w:sz w:val="24"/>
          <w:szCs w:val="24"/>
        </w:rPr>
        <w:t> М</w:t>
      </w:r>
      <w:proofErr w:type="gramStart"/>
      <w:r>
        <w:rPr>
          <w:rFonts w:ascii="Times New Roman" w:hAnsi="Times New Roman"/>
          <w:sz w:val="24"/>
          <w:szCs w:val="24"/>
        </w:rPr>
        <w:t> .</w:t>
      </w:r>
      <w:proofErr w:type="gramEnd"/>
      <w:r>
        <w:rPr>
          <w:rFonts w:ascii="Times New Roman" w:hAnsi="Times New Roman"/>
          <w:sz w:val="24"/>
          <w:szCs w:val="24"/>
        </w:rPr>
        <w:t>: «Сфера», 2002г.</w:t>
      </w:r>
    </w:p>
    <w:p w:rsidR="001966ED" w:rsidRDefault="001966ED" w:rsidP="001966E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Николина В. В. География. Поурочные разработки.  Пособие для учителя. М.; «Просвещение», 2009г.</w:t>
      </w:r>
    </w:p>
    <w:p w:rsidR="001966ED" w:rsidRDefault="001966ED" w:rsidP="001966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6ED" w:rsidRDefault="001966ED" w:rsidP="001966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6ED" w:rsidRDefault="001966ED" w:rsidP="001966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533" w:rsidRDefault="00D42533">
      <w:bookmarkStart w:id="9" w:name="_GoBack"/>
      <w:bookmarkEnd w:id="9"/>
    </w:p>
    <w:sectPr w:rsidR="00D4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B7"/>
    <w:multiLevelType w:val="hybridMultilevel"/>
    <w:tmpl w:val="9AC2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2847DB"/>
    <w:multiLevelType w:val="hybridMultilevel"/>
    <w:tmpl w:val="E8AE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12"/>
    <w:rsid w:val="001966ED"/>
    <w:rsid w:val="00C17C12"/>
    <w:rsid w:val="00D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966ED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66ED"/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1966ED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Style2">
    <w:name w:val="Style2"/>
    <w:basedOn w:val="a"/>
    <w:uiPriority w:val="99"/>
    <w:rsid w:val="0019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9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966ED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966E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966E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9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966ED"/>
    <w:pPr>
      <w:widowControl w:val="0"/>
      <w:autoSpaceDE w:val="0"/>
      <w:autoSpaceDN w:val="0"/>
      <w:adjustRightInd w:val="0"/>
      <w:spacing w:after="0" w:line="331" w:lineRule="exact"/>
      <w:ind w:firstLine="257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966ED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2">
    <w:name w:val="Font Style12"/>
    <w:uiPriority w:val="99"/>
    <w:rsid w:val="001966ED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uiPriority w:val="99"/>
    <w:rsid w:val="001966ED"/>
    <w:rPr>
      <w:rFonts w:ascii="Times New Roman" w:hAnsi="Times New Roman" w:cs="Times New Roman" w:hint="default"/>
      <w:sz w:val="26"/>
    </w:rPr>
  </w:style>
  <w:style w:type="character" w:customStyle="1" w:styleId="FontStyle38">
    <w:name w:val="Font Style38"/>
    <w:rsid w:val="001966ED"/>
    <w:rPr>
      <w:rFonts w:ascii="Times New Roman" w:hAnsi="Times New Roman" w:cs="Times New Roman" w:hint="default"/>
      <w:sz w:val="20"/>
    </w:rPr>
  </w:style>
  <w:style w:type="character" w:customStyle="1" w:styleId="FontStyle14">
    <w:name w:val="Font Style14"/>
    <w:uiPriority w:val="99"/>
    <w:rsid w:val="001966ED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966ED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66ED"/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1966ED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Style2">
    <w:name w:val="Style2"/>
    <w:basedOn w:val="a"/>
    <w:uiPriority w:val="99"/>
    <w:rsid w:val="0019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9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966ED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966E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966E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9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966ED"/>
    <w:pPr>
      <w:widowControl w:val="0"/>
      <w:autoSpaceDE w:val="0"/>
      <w:autoSpaceDN w:val="0"/>
      <w:adjustRightInd w:val="0"/>
      <w:spacing w:after="0" w:line="331" w:lineRule="exact"/>
      <w:ind w:firstLine="257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966ED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2">
    <w:name w:val="Font Style12"/>
    <w:uiPriority w:val="99"/>
    <w:rsid w:val="001966ED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uiPriority w:val="99"/>
    <w:rsid w:val="001966ED"/>
    <w:rPr>
      <w:rFonts w:ascii="Times New Roman" w:hAnsi="Times New Roman" w:cs="Times New Roman" w:hint="default"/>
      <w:sz w:val="26"/>
    </w:rPr>
  </w:style>
  <w:style w:type="character" w:customStyle="1" w:styleId="FontStyle38">
    <w:name w:val="Font Style38"/>
    <w:rsid w:val="001966ED"/>
    <w:rPr>
      <w:rFonts w:ascii="Times New Roman" w:hAnsi="Times New Roman" w:cs="Times New Roman" w:hint="default"/>
      <w:sz w:val="20"/>
    </w:rPr>
  </w:style>
  <w:style w:type="character" w:customStyle="1" w:styleId="FontStyle14">
    <w:name w:val="Font Style14"/>
    <w:uiPriority w:val="99"/>
    <w:rsid w:val="001966ED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Company>*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2023-02-09T07:00:00Z</dcterms:created>
  <dcterms:modified xsi:type="dcterms:W3CDTF">2023-02-09T07:00:00Z</dcterms:modified>
</cp:coreProperties>
</file>