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6C" w:rsidRDefault="00DC566C" w:rsidP="00DC5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C566C" w:rsidRDefault="00DC566C" w:rsidP="00163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Рабочая программа по биологии для 7 класса </w:t>
      </w:r>
      <w:r w:rsidR="00163A8F">
        <w:rPr>
          <w:rFonts w:ascii="Times New Roman" w:eastAsia="Times New Roman" w:hAnsi="Times New Roman" w:cs="Times New Roman"/>
          <w:sz w:val="28"/>
        </w:rPr>
        <w:t xml:space="preserve">рассчитана на </w:t>
      </w:r>
      <w:r w:rsidR="00163A8F">
        <w:rPr>
          <w:rFonts w:ascii="Times New Roman" w:eastAsia="Times New Roman" w:hAnsi="Times New Roman" w:cs="Times New Roman"/>
          <w:b/>
          <w:sz w:val="28"/>
        </w:rPr>
        <w:t>2 часа в неделю, 68 часов в год</w:t>
      </w:r>
      <w:proofErr w:type="gramStart"/>
      <w:r w:rsidR="00163A8F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163A8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163A8F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оставлена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учётом особенностей познавательной деятельности учащихся данного класса, способствует их умственному развитию.</w:t>
      </w:r>
      <w:r w:rsidR="00163A8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Занятия по данной рабочей программе проводятся в форме урока (40 мин).</w:t>
      </w:r>
    </w:p>
    <w:p w:rsidR="00DC566C" w:rsidRDefault="00DC566C" w:rsidP="00DC5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Цели и задачи</w:t>
      </w:r>
    </w:p>
    <w:p w:rsidR="00DC566C" w:rsidRDefault="00DC566C" w:rsidP="00DC5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DC566C" w:rsidRDefault="00DC566C" w:rsidP="00DC56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8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Курс биологии, посвящённый изучению живой природы, начинается с раздела «Растения» (</w:t>
      </w:r>
      <w:r w:rsidRPr="00C4138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 w:eastAsia="ar-SA"/>
        </w:rPr>
        <w:t>VII</w:t>
      </w:r>
      <w:r w:rsidRPr="00C4138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класс), в котором все растения объединены в группы не по семействам, а по месту их произрастания. Такое структурирование матери</w:t>
      </w:r>
      <w:r w:rsidRPr="00C4138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ала более доступно для понимания обучающимися с умственной отсталостью (интеллектуальными нарушениями). В этот раздел включены практически значимые темы, такие, как «</w:t>
      </w:r>
      <w:proofErr w:type="spellStart"/>
      <w:r w:rsidRPr="00C4138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Фитодизайн</w:t>
      </w:r>
      <w:proofErr w:type="spellEnd"/>
      <w:r w:rsidRPr="00C4138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», «Заготовка овощей на зиму», «Лекарственные растения» и др.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Соответственно </w:t>
      </w:r>
      <w:r w:rsidRPr="00C4138D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u w:val="single"/>
          <w:lang w:eastAsia="ar-SA"/>
        </w:rPr>
        <w:t>целью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обучения биологии в 7 классе является </w:t>
      </w:r>
      <w:r w:rsidR="00163A8F">
        <w:rPr>
          <w:rFonts w:ascii="Times New Roman" w:hAnsi="Times New Roman" w:cs="Times New Roman"/>
          <w:sz w:val="28"/>
          <w:szCs w:val="28"/>
        </w:rPr>
        <w:t>способство</w:t>
      </w:r>
      <w:r w:rsidR="00163A8F">
        <w:rPr>
          <w:rFonts w:ascii="Times New Roman" w:hAnsi="Times New Roman" w:cs="Times New Roman"/>
          <w:sz w:val="28"/>
          <w:szCs w:val="28"/>
        </w:rPr>
        <w:softHyphen/>
        <w:t>вание</w:t>
      </w:r>
      <w:r>
        <w:rPr>
          <w:rFonts w:ascii="Times New Roman" w:hAnsi="Times New Roman" w:cs="Times New Roman"/>
          <w:sz w:val="28"/>
          <w:szCs w:val="28"/>
        </w:rPr>
        <w:t xml:space="preserve"> правильному поведению обу</w:t>
      </w:r>
      <w:r>
        <w:rPr>
          <w:rFonts w:ascii="Times New Roman" w:hAnsi="Times New Roman" w:cs="Times New Roman"/>
          <w:sz w:val="28"/>
          <w:szCs w:val="28"/>
        </w:rPr>
        <w:softHyphen/>
        <w:t>чающихся в соответствии с законами приро</w:t>
      </w:r>
      <w:r>
        <w:rPr>
          <w:rFonts w:ascii="Times New Roman" w:hAnsi="Times New Roman" w:cs="Times New Roman"/>
          <w:sz w:val="28"/>
          <w:szCs w:val="28"/>
        </w:rPr>
        <w:softHyphen/>
        <w:t>ды и общечеловеческими нрав</w:t>
      </w:r>
      <w:r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softHyphen/>
        <w:t>ны</w:t>
      </w:r>
      <w:r>
        <w:rPr>
          <w:rFonts w:ascii="Times New Roman" w:hAnsi="Times New Roman" w:cs="Times New Roman"/>
          <w:sz w:val="28"/>
          <w:szCs w:val="28"/>
        </w:rPr>
        <w:softHyphen/>
        <w:t>ми цен</w:t>
      </w:r>
      <w:r>
        <w:rPr>
          <w:rFonts w:ascii="Times New Roman" w:hAnsi="Times New Roman" w:cs="Times New Roman"/>
          <w:sz w:val="28"/>
          <w:szCs w:val="28"/>
        </w:rPr>
        <w:softHyphen/>
        <w:t>ностями.</w:t>
      </w:r>
    </w:p>
    <w:p w:rsidR="00DC566C" w:rsidRPr="00C4138D" w:rsidRDefault="00DC566C" w:rsidP="00DC566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C4138D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Основные </w:t>
      </w:r>
      <w:r w:rsidRPr="000B710B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u w:val="single"/>
          <w:lang w:eastAsia="ar-SA"/>
        </w:rPr>
        <w:t>задачи</w:t>
      </w:r>
      <w:r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u w:val="single"/>
          <w:lang w:eastAsia="ar-SA"/>
        </w:rPr>
        <w:t xml:space="preserve"> </w:t>
      </w:r>
      <w:r w:rsidRPr="00C4138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изучения биологии:</w:t>
      </w:r>
    </w:p>
    <w:p w:rsidR="00DC566C" w:rsidRPr="00163A8F" w:rsidRDefault="00DC566C" w:rsidP="00163A8F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C4138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― формировать элементарные научные представления о компонентах живой природы: строен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ии и жизни растений</w:t>
      </w:r>
      <w:r w:rsidR="00163A8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, формировать </w:t>
      </w:r>
      <w:r w:rsidR="00163A8F" w:rsidRPr="00C4138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навыки правильного поведения в природе, способствовать</w:t>
      </w:r>
      <w:r w:rsidR="00163A8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экологическому, эстетическому </w:t>
      </w:r>
      <w:r w:rsidR="00163A8F" w:rsidRPr="00C4138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воспитанию;</w:t>
      </w:r>
    </w:p>
    <w:p w:rsidR="00DC566C" w:rsidRPr="00C4138D" w:rsidRDefault="00DC566C" w:rsidP="00DC566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C4138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― показать практическое применение биологических знаний: учить приемам выращивания и ухода за некоторыми (например, комнатными) растениями;</w:t>
      </w:r>
    </w:p>
    <w:p w:rsidR="00DC566C" w:rsidRDefault="00DC566C" w:rsidP="00DC566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C4138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―  развивать и корригировать познавательную деятельность, учить анализировать, сравнивать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функции.</w:t>
      </w:r>
    </w:p>
    <w:p w:rsidR="00DC566C" w:rsidRDefault="00DC566C" w:rsidP="00DC566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DC566C" w:rsidRPr="009B2712" w:rsidRDefault="00DC566C" w:rsidP="00DC566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12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учебного предмета с учетом особенностей его освоения </w:t>
      </w:r>
      <w:proofErr w:type="gramStart"/>
      <w:r w:rsidRPr="009B271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DC566C" w:rsidRDefault="00DC566C" w:rsidP="00DC56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биологического материала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классах позволяет решать за</w:t>
      </w:r>
      <w:r>
        <w:rPr>
          <w:rFonts w:ascii="Times New Roman" w:hAnsi="Times New Roman" w:cs="Times New Roman"/>
          <w:sz w:val="28"/>
          <w:szCs w:val="28"/>
        </w:rPr>
        <w:softHyphen/>
        <w:t>дачи экологического, эстетического, патриотического, физическо</w:t>
      </w:r>
      <w:r>
        <w:rPr>
          <w:rFonts w:ascii="Times New Roman" w:hAnsi="Times New Roman" w:cs="Times New Roman"/>
          <w:sz w:val="28"/>
          <w:szCs w:val="28"/>
        </w:rPr>
        <w:softHyphen/>
        <w:t>го, трудового и полового воспитания детей и подростков.</w:t>
      </w:r>
    </w:p>
    <w:p w:rsidR="00DC566C" w:rsidRDefault="00DC566C" w:rsidP="00DC56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разнообразием растительного и животного ми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ра должно воспитывать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чувство любви к природе и ответ</w:t>
      </w:r>
      <w:r>
        <w:rPr>
          <w:rFonts w:ascii="Times New Roman" w:hAnsi="Times New Roman" w:cs="Times New Roman"/>
          <w:sz w:val="28"/>
          <w:szCs w:val="28"/>
        </w:rPr>
        <w:softHyphen/>
        <w:t>ственности за ее сохранность. Учащимся важно понять, что сохранение красоты природы тесно связано с деятельностью че</w:t>
      </w:r>
      <w:r>
        <w:rPr>
          <w:rFonts w:ascii="Times New Roman" w:hAnsi="Times New Roman" w:cs="Times New Roman"/>
          <w:sz w:val="28"/>
          <w:szCs w:val="28"/>
        </w:rPr>
        <w:softHyphen/>
        <w:t>ловека</w:t>
      </w:r>
      <w:r w:rsidR="00163A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человек — часть приро</w:t>
      </w:r>
      <w:r>
        <w:rPr>
          <w:rFonts w:ascii="Times New Roman" w:hAnsi="Times New Roman" w:cs="Times New Roman"/>
          <w:sz w:val="28"/>
          <w:szCs w:val="28"/>
        </w:rPr>
        <w:softHyphen/>
        <w:t>ды, его жизнь зависит от нее, и поэтому все обязаны сохранять природу для себя и последующих поколений.</w:t>
      </w:r>
    </w:p>
    <w:p w:rsidR="00DC566C" w:rsidRDefault="00DC566C" w:rsidP="00DC56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Курс «Биология» состоит из трёх разделов: «Растения», «Животные», «Человек и его здоро</w:t>
      </w:r>
      <w:r>
        <w:rPr>
          <w:rFonts w:ascii="Times New Roman" w:hAnsi="Times New Roman" w:cs="Times New Roman"/>
          <w:sz w:val="28"/>
          <w:szCs w:val="28"/>
        </w:rPr>
        <w:softHyphen/>
        <w:t>вье».</w:t>
      </w:r>
    </w:p>
    <w:p w:rsidR="00DC566C" w:rsidRDefault="00DC566C" w:rsidP="00DC56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ведение наблюдений, органи</w:t>
      </w:r>
      <w:r>
        <w:rPr>
          <w:rFonts w:ascii="Times New Roman" w:hAnsi="Times New Roman" w:cs="Times New Roman"/>
          <w:sz w:val="28"/>
          <w:szCs w:val="28"/>
        </w:rPr>
        <w:softHyphen/>
        <w:t>зацию лабораторных и практических работ, демонстрацию опы</w:t>
      </w:r>
      <w:r>
        <w:rPr>
          <w:rFonts w:ascii="Times New Roman" w:hAnsi="Times New Roman" w:cs="Times New Roman"/>
          <w:sz w:val="28"/>
          <w:szCs w:val="28"/>
        </w:rPr>
        <w:softHyphen/>
        <w:t>тов и проведение экскурсий ― всё это даст возможность более целенаправленно способствовать развитию любознательности и повышению интереса к предмету, а также более эффективно осу</w:t>
      </w:r>
      <w:r>
        <w:rPr>
          <w:rFonts w:ascii="Times New Roman" w:hAnsi="Times New Roman" w:cs="Times New Roman"/>
          <w:sz w:val="28"/>
          <w:szCs w:val="28"/>
        </w:rPr>
        <w:softHyphen/>
        <w:t>ществлять коррекцию учащихся: развивать память и наблюдатель</w:t>
      </w:r>
      <w:r>
        <w:rPr>
          <w:rFonts w:ascii="Times New Roman" w:hAnsi="Times New Roman" w:cs="Times New Roman"/>
          <w:sz w:val="28"/>
          <w:szCs w:val="28"/>
        </w:rPr>
        <w:softHyphen/>
        <w:t>ность, корригировать мышление и речь.</w:t>
      </w:r>
    </w:p>
    <w:p w:rsidR="00DC566C" w:rsidRDefault="00DC566C" w:rsidP="00DC566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DC566C" w:rsidRDefault="00DC566C" w:rsidP="00DC56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биологии, посвящённый изучению живой природы, начинается с раздела «Растения» (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класс), в котором все растения объединены в группы не по семействам, а по месту их произрастания. Такое структурирование матери</w:t>
      </w:r>
      <w:r>
        <w:rPr>
          <w:rFonts w:ascii="Times New Roman" w:hAnsi="Times New Roman" w:cs="Times New Roman"/>
          <w:sz w:val="28"/>
          <w:szCs w:val="28"/>
        </w:rPr>
        <w:softHyphen/>
        <w:t>ала более доступно для понимания обучающимися с умственной отсталостью (интеллектуальными нарушениями). В этот раздел включены практически значимые темы, такие,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Фитодизайн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«Заготовка овощей на зиму», «Лекарственные растения» и др.</w:t>
      </w:r>
    </w:p>
    <w:p w:rsidR="00DC566C" w:rsidRPr="00C4138D" w:rsidRDefault="00DC566C" w:rsidP="00DC566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</w:p>
    <w:p w:rsidR="00DC566C" w:rsidRDefault="00DC566C" w:rsidP="00DC566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DC566C" w:rsidRDefault="00DC566C" w:rsidP="00DC566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DC566C" w:rsidRDefault="00DC566C" w:rsidP="00DC566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DC566C" w:rsidRDefault="00DC566C" w:rsidP="00DC566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DC566C" w:rsidRDefault="00DC566C" w:rsidP="00DC566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DC566C" w:rsidRDefault="00DC566C" w:rsidP="00DC566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DC566C" w:rsidRDefault="00DC566C" w:rsidP="00DC566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DC566C" w:rsidRDefault="00DC566C" w:rsidP="00DC566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DC566C" w:rsidRDefault="00DC566C" w:rsidP="00DC566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DC566C" w:rsidRDefault="00DC566C" w:rsidP="00DC566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DC566C" w:rsidRDefault="00DC566C" w:rsidP="00DC566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DC566C" w:rsidRDefault="00DC566C" w:rsidP="00DC566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DC566C" w:rsidRDefault="00DC566C" w:rsidP="00DC566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DC566C" w:rsidRDefault="00DC566C" w:rsidP="00DC566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DC566C" w:rsidRDefault="00DC566C" w:rsidP="00DC566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DC566C" w:rsidRDefault="00DC566C" w:rsidP="00DC566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DC566C" w:rsidRDefault="00DC566C" w:rsidP="00DC566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DC566C" w:rsidRDefault="00DC566C" w:rsidP="00DC566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DC566C" w:rsidRDefault="00DC566C" w:rsidP="00DC566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DC566C" w:rsidRDefault="00DC566C" w:rsidP="00DC566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DC566C" w:rsidRDefault="00DC566C" w:rsidP="00DC566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DC566C" w:rsidRDefault="00DC566C" w:rsidP="00DC566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  <w:sectPr w:rsidR="00DC566C" w:rsidSect="00163A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C566C" w:rsidRPr="00163A8F" w:rsidRDefault="00DC566C" w:rsidP="00DC566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163A8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lastRenderedPageBreak/>
        <w:t>Место учебного предмета в учебном плане</w:t>
      </w:r>
    </w:p>
    <w:p w:rsidR="00DC566C" w:rsidRPr="00163A8F" w:rsidRDefault="00DC566C" w:rsidP="00DC566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DC566C" w:rsidRPr="00163A8F" w:rsidRDefault="00DC566C" w:rsidP="00DC566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18"/>
          <w:szCs w:val="18"/>
          <w:bdr w:val="none" w:sz="0" w:space="0" w:color="auto" w:frame="1"/>
        </w:rPr>
      </w:pPr>
      <w:r w:rsidRPr="00163A8F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       Обоснование разбивки часов по четвертям </w:t>
      </w:r>
    </w:p>
    <w:p w:rsidR="00DC566C" w:rsidRPr="00163A8F" w:rsidRDefault="00DC566C" w:rsidP="00DC566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66C" w:rsidRPr="00163A8F" w:rsidRDefault="00DC566C" w:rsidP="00DC566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66C" w:rsidRPr="00163A8F" w:rsidRDefault="00DC566C" w:rsidP="00DC566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18"/>
          <w:szCs w:val="18"/>
          <w:bdr w:val="none" w:sz="0" w:space="0" w:color="auto" w:frame="1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781"/>
        <w:gridCol w:w="1906"/>
        <w:gridCol w:w="2357"/>
        <w:gridCol w:w="2585"/>
        <w:gridCol w:w="2269"/>
        <w:gridCol w:w="2115"/>
        <w:gridCol w:w="1773"/>
      </w:tblGrid>
      <w:tr w:rsidR="00DC566C" w:rsidRPr="00163A8F" w:rsidTr="00DC566C">
        <w:tc>
          <w:tcPr>
            <w:tcW w:w="1781" w:type="dxa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163A8F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7 класс</w:t>
            </w:r>
          </w:p>
        </w:tc>
        <w:tc>
          <w:tcPr>
            <w:tcW w:w="1906" w:type="dxa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163A8F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Количество часов</w:t>
            </w:r>
          </w:p>
        </w:tc>
        <w:tc>
          <w:tcPr>
            <w:tcW w:w="2357" w:type="dxa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163A8F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Количество контрольных работ</w:t>
            </w:r>
          </w:p>
        </w:tc>
        <w:tc>
          <w:tcPr>
            <w:tcW w:w="2585" w:type="dxa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163A8F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Количество лабораторных работ</w:t>
            </w:r>
          </w:p>
        </w:tc>
        <w:tc>
          <w:tcPr>
            <w:tcW w:w="2269" w:type="dxa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163A8F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Количество демонстрации опытов</w:t>
            </w:r>
          </w:p>
        </w:tc>
        <w:tc>
          <w:tcPr>
            <w:tcW w:w="2115" w:type="dxa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163A8F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Количество практических работ</w:t>
            </w:r>
          </w:p>
        </w:tc>
        <w:tc>
          <w:tcPr>
            <w:tcW w:w="1773" w:type="dxa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163A8F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Экскурсии </w:t>
            </w:r>
          </w:p>
        </w:tc>
      </w:tr>
      <w:tr w:rsidR="00DC566C" w:rsidRPr="00163A8F" w:rsidTr="00DC566C">
        <w:tc>
          <w:tcPr>
            <w:tcW w:w="1781" w:type="dxa"/>
            <w:vAlign w:val="bottom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I четверть</w:t>
            </w:r>
          </w:p>
        </w:tc>
        <w:tc>
          <w:tcPr>
            <w:tcW w:w="1906" w:type="dxa"/>
            <w:vAlign w:val="bottom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357" w:type="dxa"/>
            <w:vAlign w:val="bottom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85" w:type="dxa"/>
            <w:vAlign w:val="bottom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9" w:type="dxa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5" w:type="dxa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3" w:type="dxa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1</w:t>
            </w:r>
          </w:p>
        </w:tc>
      </w:tr>
      <w:tr w:rsidR="00DC566C" w:rsidRPr="00163A8F" w:rsidTr="00DC566C">
        <w:tc>
          <w:tcPr>
            <w:tcW w:w="1781" w:type="dxa"/>
            <w:vAlign w:val="bottom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II четверть</w:t>
            </w:r>
          </w:p>
        </w:tc>
        <w:tc>
          <w:tcPr>
            <w:tcW w:w="1906" w:type="dxa"/>
            <w:vAlign w:val="bottom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357" w:type="dxa"/>
            <w:vAlign w:val="bottom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85" w:type="dxa"/>
            <w:vAlign w:val="bottom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269" w:type="dxa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15" w:type="dxa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73" w:type="dxa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1</w:t>
            </w:r>
          </w:p>
        </w:tc>
      </w:tr>
      <w:tr w:rsidR="00DC566C" w:rsidRPr="00163A8F" w:rsidTr="00DC566C">
        <w:tc>
          <w:tcPr>
            <w:tcW w:w="1781" w:type="dxa"/>
            <w:vAlign w:val="bottom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III четверть</w:t>
            </w:r>
          </w:p>
        </w:tc>
        <w:tc>
          <w:tcPr>
            <w:tcW w:w="1906" w:type="dxa"/>
            <w:vAlign w:val="bottom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357" w:type="dxa"/>
            <w:vAlign w:val="bottom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85" w:type="dxa"/>
            <w:vAlign w:val="bottom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9" w:type="dxa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15" w:type="dxa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73" w:type="dxa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1</w:t>
            </w:r>
          </w:p>
        </w:tc>
      </w:tr>
      <w:tr w:rsidR="00DC566C" w:rsidRPr="00163A8F" w:rsidTr="00DC566C">
        <w:tc>
          <w:tcPr>
            <w:tcW w:w="1781" w:type="dxa"/>
            <w:vAlign w:val="bottom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IV четверть</w:t>
            </w:r>
          </w:p>
        </w:tc>
        <w:tc>
          <w:tcPr>
            <w:tcW w:w="1906" w:type="dxa"/>
            <w:vAlign w:val="bottom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357" w:type="dxa"/>
            <w:vAlign w:val="bottom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85" w:type="dxa"/>
            <w:vAlign w:val="bottom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269" w:type="dxa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15" w:type="dxa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73" w:type="dxa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163A8F">
              <w:rPr>
                <w:color w:val="000000"/>
                <w:sz w:val="18"/>
                <w:szCs w:val="18"/>
              </w:rPr>
              <w:t>2</w:t>
            </w:r>
          </w:p>
        </w:tc>
      </w:tr>
      <w:tr w:rsidR="00DC566C" w:rsidRPr="00163A8F" w:rsidTr="00DC566C">
        <w:tc>
          <w:tcPr>
            <w:tcW w:w="1781" w:type="dxa"/>
            <w:vAlign w:val="bottom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63A8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06" w:type="dxa"/>
            <w:vAlign w:val="bottom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63A8F">
              <w:rPr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2357" w:type="dxa"/>
            <w:vAlign w:val="bottom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63A8F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585" w:type="dxa"/>
            <w:vAlign w:val="bottom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63A8F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9" w:type="dxa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63A8F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115" w:type="dxa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63A8F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73" w:type="dxa"/>
          </w:tcPr>
          <w:p w:rsidR="00DC566C" w:rsidRPr="00163A8F" w:rsidRDefault="00DC566C" w:rsidP="00DC566C">
            <w:pPr>
              <w:pStyle w:val="a5"/>
              <w:spacing w:before="0" w:beforeAutospacing="0" w:after="0" w:afterAutospacing="0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163A8F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</w:tbl>
    <w:p w:rsidR="00DC566C" w:rsidRPr="00163A8F" w:rsidRDefault="00DC566C" w:rsidP="00DC566C">
      <w:pPr>
        <w:suppressAutoHyphens/>
        <w:spacing w:before="280" w:after="28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18"/>
          <w:szCs w:val="18"/>
          <w:lang w:eastAsia="ar-SA"/>
        </w:rPr>
      </w:pPr>
    </w:p>
    <w:p w:rsidR="00DC566C" w:rsidRPr="00163A8F" w:rsidRDefault="00DC566C" w:rsidP="00DC566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63A8F">
        <w:rPr>
          <w:rFonts w:ascii="Times New Roman" w:hAnsi="Times New Roman" w:cs="Times New Roman"/>
          <w:b/>
          <w:sz w:val="18"/>
          <w:szCs w:val="18"/>
        </w:rPr>
        <w:t>Учебно-тематический план</w:t>
      </w:r>
    </w:p>
    <w:p w:rsidR="00DC566C" w:rsidRPr="00163A8F" w:rsidRDefault="00DC566C" w:rsidP="00DC56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5317"/>
        <w:gridCol w:w="2310"/>
        <w:gridCol w:w="2476"/>
        <w:gridCol w:w="1820"/>
        <w:gridCol w:w="2010"/>
      </w:tblGrid>
      <w:tr w:rsidR="00DC566C" w:rsidRPr="00163A8F" w:rsidTr="00DC566C">
        <w:tc>
          <w:tcPr>
            <w:tcW w:w="853" w:type="dxa"/>
            <w:vMerge w:val="restart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7" w:type="dxa"/>
            <w:vMerge w:val="restart"/>
          </w:tcPr>
          <w:p w:rsidR="00DC566C" w:rsidRPr="00163A8F" w:rsidRDefault="00DC566C" w:rsidP="00DC566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8616" w:type="dxa"/>
            <w:gridSpan w:val="4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</w:tr>
      <w:tr w:rsidR="00DC566C" w:rsidRPr="00163A8F" w:rsidTr="00DC566C">
        <w:tc>
          <w:tcPr>
            <w:tcW w:w="853" w:type="dxa"/>
            <w:vMerge/>
          </w:tcPr>
          <w:p w:rsidR="00DC566C" w:rsidRPr="00163A8F" w:rsidRDefault="00DC566C" w:rsidP="00DC566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7" w:type="dxa"/>
            <w:vMerge/>
          </w:tcPr>
          <w:p w:rsidR="00DC566C" w:rsidRPr="00163A8F" w:rsidRDefault="00DC566C" w:rsidP="00DC566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6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Теоретических</w:t>
            </w:r>
          </w:p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Практические </w:t>
            </w:r>
          </w:p>
        </w:tc>
        <w:tc>
          <w:tcPr>
            <w:tcW w:w="201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b/>
                <w:sz w:val="18"/>
                <w:szCs w:val="18"/>
              </w:rPr>
              <w:t>Экскурсий</w:t>
            </w:r>
          </w:p>
        </w:tc>
      </w:tr>
      <w:tr w:rsidR="00DC566C" w:rsidRPr="00163A8F" w:rsidTr="00DC566C">
        <w:tc>
          <w:tcPr>
            <w:tcW w:w="853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17" w:type="dxa"/>
          </w:tcPr>
          <w:p w:rsidR="00DC566C" w:rsidRPr="00163A8F" w:rsidRDefault="00DC566C" w:rsidP="00DC5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Введение</w:t>
            </w:r>
          </w:p>
        </w:tc>
        <w:tc>
          <w:tcPr>
            <w:tcW w:w="231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76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01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C566C" w:rsidRPr="00163A8F" w:rsidTr="00DC566C">
        <w:tc>
          <w:tcPr>
            <w:tcW w:w="853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17" w:type="dxa"/>
          </w:tcPr>
          <w:p w:rsidR="00DC566C" w:rsidRPr="00163A8F" w:rsidRDefault="00DC566C" w:rsidP="00DC5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Общее знакомство с цветковыми растениями. Растение – целостный организм.</w:t>
            </w:r>
          </w:p>
        </w:tc>
        <w:tc>
          <w:tcPr>
            <w:tcW w:w="231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476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2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1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566C" w:rsidRPr="00163A8F" w:rsidTr="00DC566C">
        <w:tc>
          <w:tcPr>
            <w:tcW w:w="853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17" w:type="dxa"/>
          </w:tcPr>
          <w:p w:rsidR="00DC566C" w:rsidRPr="00163A8F" w:rsidRDefault="00DC566C" w:rsidP="00DC5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Контрольная работа «Растения живой организм»</w:t>
            </w:r>
          </w:p>
        </w:tc>
        <w:tc>
          <w:tcPr>
            <w:tcW w:w="231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76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566C" w:rsidRPr="00163A8F" w:rsidTr="00DC566C">
        <w:tc>
          <w:tcPr>
            <w:tcW w:w="853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17" w:type="dxa"/>
          </w:tcPr>
          <w:p w:rsidR="00DC566C" w:rsidRPr="00163A8F" w:rsidRDefault="00DC566C" w:rsidP="00DC5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Многообразие бактерий, грибов и растений</w:t>
            </w:r>
          </w:p>
        </w:tc>
        <w:tc>
          <w:tcPr>
            <w:tcW w:w="231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76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2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566C" w:rsidRPr="00163A8F" w:rsidTr="00DC566C">
        <w:tc>
          <w:tcPr>
            <w:tcW w:w="853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7" w:type="dxa"/>
          </w:tcPr>
          <w:p w:rsidR="00DC566C" w:rsidRPr="00163A8F" w:rsidRDefault="00DC566C" w:rsidP="00DC5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«Многообразие бактерий, грибов и растений».</w:t>
            </w:r>
          </w:p>
        </w:tc>
        <w:tc>
          <w:tcPr>
            <w:tcW w:w="231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76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566C" w:rsidRPr="00163A8F" w:rsidTr="00DC566C">
        <w:tc>
          <w:tcPr>
            <w:tcW w:w="853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17" w:type="dxa"/>
          </w:tcPr>
          <w:p w:rsidR="00DC566C" w:rsidRPr="00163A8F" w:rsidRDefault="00DC566C" w:rsidP="00DC5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Однодольные и двудольные цветковые растения</w:t>
            </w:r>
          </w:p>
        </w:tc>
        <w:tc>
          <w:tcPr>
            <w:tcW w:w="231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76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566C" w:rsidRPr="00163A8F" w:rsidTr="00DC566C">
        <w:tc>
          <w:tcPr>
            <w:tcW w:w="853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17" w:type="dxa"/>
          </w:tcPr>
          <w:p w:rsidR="00DC566C" w:rsidRPr="00163A8F" w:rsidRDefault="00DC566C" w:rsidP="00DC5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«Однодольные и двудольные цветковые растения».</w:t>
            </w:r>
          </w:p>
        </w:tc>
        <w:tc>
          <w:tcPr>
            <w:tcW w:w="231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76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C566C" w:rsidRPr="00163A8F" w:rsidTr="00DC566C">
        <w:tc>
          <w:tcPr>
            <w:tcW w:w="853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5317" w:type="dxa"/>
          </w:tcPr>
          <w:p w:rsidR="00DC566C" w:rsidRPr="00163A8F" w:rsidRDefault="00DC566C" w:rsidP="00DC5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Практические работы на пришкольном участке</w:t>
            </w:r>
          </w:p>
        </w:tc>
        <w:tc>
          <w:tcPr>
            <w:tcW w:w="231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76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1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66C" w:rsidRPr="00163A8F" w:rsidTr="00DC566C">
        <w:tc>
          <w:tcPr>
            <w:tcW w:w="853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17" w:type="dxa"/>
          </w:tcPr>
          <w:p w:rsidR="00DC566C" w:rsidRPr="00163A8F" w:rsidRDefault="00DC566C" w:rsidP="00DC5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 xml:space="preserve">Итоговая контрольная работа </w:t>
            </w:r>
          </w:p>
        </w:tc>
        <w:tc>
          <w:tcPr>
            <w:tcW w:w="231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76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566C" w:rsidRPr="00163A8F" w:rsidTr="00DC566C">
        <w:tc>
          <w:tcPr>
            <w:tcW w:w="853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17" w:type="dxa"/>
          </w:tcPr>
          <w:p w:rsidR="00DC566C" w:rsidRPr="00163A8F" w:rsidRDefault="00DC566C" w:rsidP="00DC5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Резервное время</w:t>
            </w:r>
          </w:p>
        </w:tc>
        <w:tc>
          <w:tcPr>
            <w:tcW w:w="231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76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1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566C" w:rsidRPr="00163A8F" w:rsidTr="00DC566C">
        <w:tc>
          <w:tcPr>
            <w:tcW w:w="853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7" w:type="dxa"/>
          </w:tcPr>
          <w:p w:rsidR="00DC566C" w:rsidRPr="00163A8F" w:rsidRDefault="00DC566C" w:rsidP="00DC5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476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82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1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C566C" w:rsidRPr="00163A8F" w:rsidTr="00DC566C">
        <w:tc>
          <w:tcPr>
            <w:tcW w:w="853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7" w:type="dxa"/>
          </w:tcPr>
          <w:p w:rsidR="00DC566C" w:rsidRPr="00163A8F" w:rsidRDefault="00DC566C" w:rsidP="00DC566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  <w:p w:rsidR="00DC566C" w:rsidRPr="00163A8F" w:rsidRDefault="00DC566C" w:rsidP="00DC566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Лабораторная работа - 7</w:t>
            </w:r>
          </w:p>
          <w:p w:rsidR="00DC566C" w:rsidRPr="00163A8F" w:rsidRDefault="00DC566C" w:rsidP="00DC566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Практических работ - 10</w:t>
            </w:r>
          </w:p>
          <w:p w:rsidR="00DC566C" w:rsidRPr="00163A8F" w:rsidRDefault="00DC566C" w:rsidP="00DC566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hAnsi="Times New Roman" w:cs="Times New Roman"/>
                <w:b/>
                <w:sz w:val="18"/>
                <w:szCs w:val="18"/>
              </w:rPr>
              <w:t>Демонстрация опытов - 6</w:t>
            </w:r>
          </w:p>
          <w:p w:rsidR="00DC566C" w:rsidRPr="00163A8F" w:rsidRDefault="00DC566C" w:rsidP="00DC5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0" w:type="dxa"/>
          </w:tcPr>
          <w:p w:rsidR="00DC566C" w:rsidRPr="00163A8F" w:rsidRDefault="00DC566C" w:rsidP="00DC5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566C" w:rsidRPr="00163A8F" w:rsidRDefault="00DC566C" w:rsidP="00DC566C">
      <w:pPr>
        <w:suppressAutoHyphens/>
        <w:spacing w:before="280" w:after="28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18"/>
          <w:szCs w:val="18"/>
          <w:lang w:eastAsia="ar-SA"/>
        </w:rPr>
      </w:pPr>
    </w:p>
    <w:p w:rsidR="00DC566C" w:rsidRDefault="00DC566C" w:rsidP="00DC566C">
      <w:pPr>
        <w:suppressAutoHyphens/>
        <w:spacing w:before="280" w:after="28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32"/>
          <w:szCs w:val="32"/>
          <w:lang w:eastAsia="ar-SA"/>
        </w:rPr>
      </w:pPr>
    </w:p>
    <w:p w:rsidR="00DC566C" w:rsidRDefault="00DC566C" w:rsidP="00DC566C">
      <w:pPr>
        <w:suppressAutoHyphens/>
        <w:spacing w:before="280" w:after="280" w:line="240" w:lineRule="auto"/>
        <w:rPr>
          <w:rFonts w:ascii="Times New Roman" w:eastAsia="Arial Unicode MS" w:hAnsi="Times New Roman" w:cs="Times New Roman"/>
          <w:b/>
          <w:color w:val="00000A"/>
          <w:kern w:val="1"/>
          <w:sz w:val="32"/>
          <w:szCs w:val="32"/>
          <w:lang w:eastAsia="ar-SA"/>
        </w:rPr>
      </w:pPr>
    </w:p>
    <w:p w:rsidR="00DC566C" w:rsidRDefault="00DC566C" w:rsidP="00DC566C">
      <w:pPr>
        <w:suppressAutoHyphens/>
        <w:spacing w:before="280" w:after="28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32"/>
          <w:szCs w:val="32"/>
          <w:lang w:eastAsia="ar-SA"/>
        </w:rPr>
      </w:pPr>
    </w:p>
    <w:p w:rsidR="00DC566C" w:rsidRDefault="00DC566C" w:rsidP="00DC566C">
      <w:pPr>
        <w:suppressAutoHyphens/>
        <w:spacing w:before="280" w:after="28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32"/>
          <w:szCs w:val="32"/>
          <w:lang w:eastAsia="ar-SA"/>
        </w:rPr>
      </w:pPr>
    </w:p>
    <w:p w:rsidR="00DC566C" w:rsidRDefault="00DC566C" w:rsidP="00DC566C">
      <w:pPr>
        <w:suppressAutoHyphens/>
        <w:spacing w:before="280" w:after="280" w:line="240" w:lineRule="auto"/>
        <w:rPr>
          <w:rFonts w:ascii="Times New Roman" w:eastAsia="Arial Unicode MS" w:hAnsi="Times New Roman" w:cs="Times New Roman"/>
          <w:b/>
          <w:color w:val="00000A"/>
          <w:kern w:val="1"/>
          <w:sz w:val="32"/>
          <w:szCs w:val="32"/>
          <w:lang w:eastAsia="ar-SA"/>
        </w:rPr>
        <w:sectPr w:rsidR="00DC566C" w:rsidSect="00DC56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566C" w:rsidRDefault="00DC566C" w:rsidP="00DC566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Личностные и предметные результаты освоения предмета</w:t>
      </w:r>
    </w:p>
    <w:p w:rsidR="00DC566C" w:rsidRDefault="00DC566C" w:rsidP="00DC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63A8F">
        <w:rPr>
          <w:rFonts w:ascii="Times New Roman" w:hAnsi="Times New Roman" w:cs="Times New Roman"/>
          <w:b/>
          <w:sz w:val="28"/>
          <w:szCs w:val="28"/>
        </w:rPr>
        <w:t>личностным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освоения АООП относятся: </w:t>
      </w:r>
    </w:p>
    <w:p w:rsidR="00DC566C" w:rsidRDefault="00DC566C" w:rsidP="00DC5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осознание себя как гражданина России; формирование чувства гордости за свою Родину; </w:t>
      </w:r>
    </w:p>
    <w:p w:rsidR="00DC566C" w:rsidRDefault="00DC566C" w:rsidP="00DC5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воспитание уважительного отношения к иному мнению, истории и культуре других народов; </w:t>
      </w:r>
    </w:p>
    <w:p w:rsidR="00DC566C" w:rsidRDefault="00DC566C" w:rsidP="00DC5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000AC8">
        <w:rPr>
          <w:rFonts w:ascii="Times New Roman" w:hAnsi="Times New Roman" w:cs="Times New Roman"/>
          <w:sz w:val="28"/>
          <w:szCs w:val="28"/>
        </w:rPr>
        <w:t>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DC566C" w:rsidRDefault="00DC566C" w:rsidP="00DC5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овладение начальными навыками адаптации в динамично изменяющемся и развивающемся мире; </w:t>
      </w:r>
    </w:p>
    <w:p w:rsidR="00DC566C" w:rsidRDefault="00DC566C" w:rsidP="00DC56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овладение социально-бытовыми </w:t>
      </w:r>
      <w:r w:rsidRPr="00584ED6">
        <w:rPr>
          <w:rFonts w:ascii="Times New Roman" w:hAnsi="Times New Roman" w:cs="Times New Roman"/>
          <w:sz w:val="28"/>
          <w:szCs w:val="28"/>
        </w:rPr>
        <w:t>навыками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используемыми в повседневной жизни; </w:t>
      </w:r>
    </w:p>
    <w:p w:rsidR="00DC566C" w:rsidRDefault="00DC566C" w:rsidP="00DC5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владение навыками коммуникации и принятыми нормами социального взаимодействия; </w:t>
      </w:r>
    </w:p>
    <w:p w:rsidR="00DC566C" w:rsidRDefault="00DC566C" w:rsidP="00DC5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DC566C" w:rsidRDefault="00DC566C" w:rsidP="00DC5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 принятие и освоение социальной роли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0AC8">
        <w:rPr>
          <w:rFonts w:ascii="Times New Roman" w:hAnsi="Times New Roman" w:cs="Times New Roman"/>
          <w:sz w:val="28"/>
          <w:szCs w:val="28"/>
        </w:rPr>
        <w:t xml:space="preserve">проявление </w:t>
      </w:r>
      <w:r>
        <w:rPr>
          <w:rFonts w:ascii="Times New Roman" w:hAnsi="Times New Roman" w:cs="Times New Roman"/>
          <w:sz w:val="28"/>
          <w:szCs w:val="28"/>
        </w:rPr>
        <w:t xml:space="preserve">социально значимых мотивов учебной деятельности; </w:t>
      </w:r>
    </w:p>
    <w:p w:rsidR="00DC566C" w:rsidRDefault="00DC566C" w:rsidP="00DC5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Pr="00000AC8">
        <w:rPr>
          <w:rFonts w:ascii="Times New Roman" w:hAnsi="Times New Roman" w:cs="Times New Roman"/>
          <w:sz w:val="28"/>
          <w:szCs w:val="28"/>
        </w:rPr>
        <w:t>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навыков сотрудничества с взрослыми и сверстниками в разных социальных ситуациях; </w:t>
      </w:r>
    </w:p>
    <w:p w:rsidR="00DC566C" w:rsidRPr="004A1433" w:rsidRDefault="00DC566C" w:rsidP="00DC5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воспитание</w:t>
      </w:r>
      <w:r w:rsidRPr="004A1433">
        <w:rPr>
          <w:rFonts w:ascii="Times New Roman" w:hAnsi="Times New Roman" w:cs="Times New Roman"/>
          <w:sz w:val="28"/>
          <w:szCs w:val="28"/>
        </w:rPr>
        <w:t xml:space="preserve"> эстетических потребностей, ценностей и чувств; </w:t>
      </w:r>
    </w:p>
    <w:p w:rsidR="00DC566C" w:rsidRDefault="00DC566C" w:rsidP="00DC5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433">
        <w:rPr>
          <w:rFonts w:ascii="Times New Roman" w:hAnsi="Times New Roman" w:cs="Times New Roman"/>
          <w:sz w:val="28"/>
          <w:szCs w:val="28"/>
        </w:rPr>
        <w:t>11) </w:t>
      </w:r>
      <w:r>
        <w:rPr>
          <w:rFonts w:ascii="Times New Roman" w:hAnsi="Times New Roman" w:cs="Times New Roman"/>
          <w:sz w:val="28"/>
          <w:szCs w:val="28"/>
        </w:rPr>
        <w:t xml:space="preserve">развитие этических чувств, </w:t>
      </w:r>
      <w:r w:rsidRPr="00584ED6">
        <w:rPr>
          <w:rFonts w:ascii="Times New Roman" w:hAnsi="Times New Roman" w:cs="Times New Roman"/>
          <w:sz w:val="28"/>
          <w:szCs w:val="28"/>
        </w:rPr>
        <w:t>проявление</w:t>
      </w:r>
      <w:r w:rsidRPr="004A1433">
        <w:rPr>
          <w:rFonts w:ascii="Times New Roman" w:hAnsi="Times New Roman" w:cs="Times New Roman"/>
          <w:sz w:val="28"/>
          <w:szCs w:val="28"/>
        </w:rPr>
        <w:t xml:space="preserve"> доброжелательности</w:t>
      </w:r>
      <w:r w:rsidRPr="00584ED6">
        <w:rPr>
          <w:rFonts w:ascii="Times New Roman" w:hAnsi="Times New Roman" w:cs="Times New Roman"/>
          <w:sz w:val="28"/>
          <w:szCs w:val="28"/>
        </w:rPr>
        <w:t>,</w:t>
      </w:r>
      <w:r w:rsidRPr="004A1433">
        <w:rPr>
          <w:rFonts w:ascii="Times New Roman" w:hAnsi="Times New Roman" w:cs="Times New Roman"/>
          <w:sz w:val="28"/>
          <w:szCs w:val="28"/>
        </w:rPr>
        <w:t xml:space="preserve"> эмоционально-нра</w:t>
      </w:r>
      <w:r w:rsidRPr="004A1433">
        <w:rPr>
          <w:rFonts w:ascii="Times New Roman" w:hAnsi="Times New Roman" w:cs="Times New Roman"/>
          <w:sz w:val="28"/>
          <w:szCs w:val="28"/>
        </w:rPr>
        <w:softHyphen/>
        <w:t>вственной</w:t>
      </w:r>
      <w:r>
        <w:rPr>
          <w:rFonts w:ascii="Times New Roman" w:hAnsi="Times New Roman" w:cs="Times New Roman"/>
          <w:sz w:val="28"/>
          <w:szCs w:val="28"/>
        </w:rPr>
        <w:t xml:space="preserve"> отзывчивости </w:t>
      </w:r>
      <w:r w:rsidRPr="00584ED6">
        <w:rPr>
          <w:rFonts w:ascii="Times New Roman" w:hAnsi="Times New Roman" w:cs="Times New Roman"/>
          <w:sz w:val="28"/>
          <w:szCs w:val="28"/>
        </w:rPr>
        <w:t>и взаимопомощи, проявление</w:t>
      </w:r>
      <w:r>
        <w:rPr>
          <w:rFonts w:ascii="Times New Roman" w:hAnsi="Times New Roman" w:cs="Times New Roman"/>
          <w:sz w:val="28"/>
          <w:szCs w:val="28"/>
        </w:rPr>
        <w:t xml:space="preserve"> сопереживания </w:t>
      </w:r>
      <w:r w:rsidRPr="00584ED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чувствам других людей; </w:t>
      </w:r>
    </w:p>
    <w:p w:rsidR="00DC566C" w:rsidRDefault="00DC566C" w:rsidP="00DC5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Pr="00000AC8">
        <w:rPr>
          <w:rFonts w:ascii="Times New Roman" w:hAnsi="Times New Roman" w:cs="Times New Roman"/>
          <w:sz w:val="28"/>
          <w:szCs w:val="28"/>
        </w:rPr>
        <w:t>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DC566C" w:rsidRDefault="00DC566C" w:rsidP="00DC5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D6">
        <w:rPr>
          <w:rFonts w:ascii="Times New Roman" w:hAnsi="Times New Roman" w:cs="Times New Roman"/>
          <w:sz w:val="28"/>
          <w:szCs w:val="28"/>
        </w:rPr>
        <w:t>13) проявление</w:t>
      </w:r>
      <w:r>
        <w:rPr>
          <w:rFonts w:ascii="Times New Roman" w:hAnsi="Times New Roman" w:cs="Times New Roman"/>
          <w:sz w:val="28"/>
          <w:szCs w:val="28"/>
        </w:rPr>
        <w:t xml:space="preserve"> готовности к самостоятельной жизни.</w:t>
      </w:r>
    </w:p>
    <w:p w:rsidR="00163A8F" w:rsidRDefault="00DC566C" w:rsidP="00163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63A8F">
        <w:rPr>
          <w:rFonts w:ascii="Times New Roman" w:hAnsi="Times New Roman" w:cs="Times New Roman"/>
          <w:b/>
          <w:sz w:val="28"/>
          <w:szCs w:val="28"/>
        </w:rPr>
        <w:t>предметным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освоения АООП относят:</w:t>
      </w:r>
    </w:p>
    <w:p w:rsidR="00DC566C" w:rsidRPr="00163A8F" w:rsidRDefault="00DC566C" w:rsidP="00163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8F">
        <w:rPr>
          <w:rFonts w:ascii="Times New Roman" w:hAnsi="Times New Roman"/>
          <w:b/>
          <w:sz w:val="28"/>
          <w:szCs w:val="28"/>
        </w:rPr>
        <w:t xml:space="preserve">Минимальный и достаточный уровни усвоения предметных результатов </w:t>
      </w:r>
    </w:p>
    <w:p w:rsidR="00DC566C" w:rsidRPr="00032874" w:rsidRDefault="00DC566C" w:rsidP="00DC566C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</w:pPr>
      <w:r w:rsidRPr="00032874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ar-SA"/>
        </w:rPr>
        <w:t>Биология</w:t>
      </w:r>
      <w:r w:rsidRPr="0003287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</w:t>
      </w:r>
    </w:p>
    <w:p w:rsidR="00DC566C" w:rsidRPr="00163A8F" w:rsidRDefault="00DC566C" w:rsidP="00DC566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163A8F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ar-SA"/>
        </w:rPr>
        <w:t>Минимальный уровень:</w:t>
      </w:r>
    </w:p>
    <w:p w:rsidR="00DC566C" w:rsidRDefault="00DC566C" w:rsidP="00DC5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566C" w:rsidRDefault="00163A8F" w:rsidP="00DC566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C566C">
        <w:rPr>
          <w:rFonts w:ascii="Times New Roman" w:hAnsi="Times New Roman"/>
          <w:sz w:val="28"/>
          <w:szCs w:val="28"/>
        </w:rPr>
        <w:t>представления об объектах и явлениях неживой и живой природы;</w:t>
      </w:r>
    </w:p>
    <w:p w:rsidR="00DC566C" w:rsidRDefault="00163A8F" w:rsidP="00163A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566C">
        <w:rPr>
          <w:rFonts w:ascii="Times New Roman" w:hAnsi="Times New Roman"/>
          <w:sz w:val="28"/>
          <w:szCs w:val="28"/>
        </w:rPr>
        <w:t>знание особенностей внешнего вида изученных растений, узнавание и различение изученных объектов в окружающем мире, моделях, фотографиях, рисунках;</w:t>
      </w:r>
    </w:p>
    <w:p w:rsidR="00DC566C" w:rsidRDefault="00163A8F" w:rsidP="00163A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566C">
        <w:rPr>
          <w:rFonts w:ascii="Times New Roman" w:hAnsi="Times New Roman"/>
          <w:sz w:val="28"/>
          <w:szCs w:val="28"/>
        </w:rPr>
        <w:t>знание общих признаков изученных групп растений, правил поведения в природе, техники безопасности в объеме программы;</w:t>
      </w:r>
    </w:p>
    <w:p w:rsidR="00DC566C" w:rsidRDefault="00163A8F" w:rsidP="00163A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566C">
        <w:rPr>
          <w:rFonts w:ascii="Times New Roman" w:hAnsi="Times New Roman"/>
          <w:sz w:val="28"/>
          <w:szCs w:val="28"/>
        </w:rPr>
        <w:t>выполнение совместно с учителем практических работ, предусмотренных программой;</w:t>
      </w:r>
    </w:p>
    <w:p w:rsidR="00DC566C" w:rsidRDefault="00163A8F" w:rsidP="00163A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566C">
        <w:rPr>
          <w:rFonts w:ascii="Times New Roman" w:hAnsi="Times New Roman"/>
          <w:sz w:val="28"/>
          <w:szCs w:val="28"/>
        </w:rPr>
        <w:t>применение полученных знаний и сформированных умений в бытовых ситуациях (уход за растениями).</w:t>
      </w:r>
    </w:p>
    <w:p w:rsidR="00DC566C" w:rsidRPr="00163A8F" w:rsidRDefault="00DC566C" w:rsidP="00DC566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163A8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Достаточный уровень:</w:t>
      </w:r>
    </w:p>
    <w:p w:rsidR="00DC566C" w:rsidRPr="00163A8F" w:rsidRDefault="00163A8F" w:rsidP="00163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566C" w:rsidRPr="00163A8F">
        <w:rPr>
          <w:rFonts w:ascii="Times New Roman" w:hAnsi="Times New Roman"/>
          <w:sz w:val="28"/>
          <w:szCs w:val="28"/>
        </w:rPr>
        <w:t>представления об объектах неживой и живой природы;</w:t>
      </w:r>
    </w:p>
    <w:p w:rsidR="00DC566C" w:rsidRDefault="00163A8F" w:rsidP="00163A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566C">
        <w:rPr>
          <w:rFonts w:ascii="Times New Roman" w:hAnsi="Times New Roman"/>
          <w:sz w:val="28"/>
          <w:szCs w:val="28"/>
        </w:rPr>
        <w:t>осознание основных взаимосвязей между природными компонентами, природой и человеком;</w:t>
      </w:r>
    </w:p>
    <w:p w:rsidR="00DC566C" w:rsidRDefault="00163A8F" w:rsidP="00163A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566C">
        <w:rPr>
          <w:rFonts w:ascii="Times New Roman" w:hAnsi="Times New Roman"/>
          <w:sz w:val="28"/>
          <w:szCs w:val="28"/>
        </w:rPr>
        <w:t>установление взаимосвязи между средой обитания и внешним видом объекта (единство формы и функции);</w:t>
      </w:r>
    </w:p>
    <w:p w:rsidR="00DC566C" w:rsidRDefault="00163A8F" w:rsidP="00163A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566C">
        <w:rPr>
          <w:rFonts w:ascii="Times New Roman" w:hAnsi="Times New Roman"/>
          <w:sz w:val="28"/>
          <w:szCs w:val="28"/>
        </w:rPr>
        <w:t>знание признаков сходства и различия между группами растений; выполнение классификаций на основе выделения общих признаков;</w:t>
      </w:r>
    </w:p>
    <w:p w:rsidR="00DC566C" w:rsidRDefault="00163A8F" w:rsidP="00163A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566C">
        <w:rPr>
          <w:rFonts w:ascii="Times New Roman" w:hAnsi="Times New Roman"/>
          <w:sz w:val="28"/>
          <w:szCs w:val="28"/>
        </w:rPr>
        <w:t>узнавание изученных природных объектов по внешнему виду (натуральные объекты, муляжи, слайды, рисунки, схемы);</w:t>
      </w:r>
    </w:p>
    <w:p w:rsidR="00DC566C" w:rsidRDefault="00163A8F" w:rsidP="00163A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566C">
        <w:rPr>
          <w:rFonts w:ascii="Times New Roman" w:hAnsi="Times New Roman"/>
          <w:sz w:val="28"/>
          <w:szCs w:val="28"/>
        </w:rPr>
        <w:t>выполнение практических работ самостоятельно или при предварительной (ориентировочной) помощи педагога;</w:t>
      </w:r>
    </w:p>
    <w:p w:rsidR="00DC566C" w:rsidRDefault="00163A8F" w:rsidP="00163A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566C">
        <w:rPr>
          <w:rFonts w:ascii="Times New Roman" w:hAnsi="Times New Roman"/>
          <w:sz w:val="28"/>
          <w:szCs w:val="28"/>
        </w:rPr>
        <w:t>владение сформированными знаниями и умениями в учебных, учебно-бытовых и учебно-трудовых ситуациях.</w:t>
      </w:r>
    </w:p>
    <w:p w:rsidR="00DC566C" w:rsidRDefault="00DC566C" w:rsidP="00DC566C">
      <w:pPr>
        <w:suppressAutoHyphens/>
        <w:spacing w:before="280" w:after="280" w:line="240" w:lineRule="auto"/>
        <w:rPr>
          <w:rFonts w:ascii="Times New Roman" w:eastAsia="Arial Unicode MS" w:hAnsi="Times New Roman" w:cs="Times New Roman"/>
          <w:b/>
          <w:color w:val="00000A"/>
          <w:kern w:val="1"/>
          <w:sz w:val="32"/>
          <w:szCs w:val="32"/>
          <w:lang w:eastAsia="ar-SA"/>
        </w:rPr>
      </w:pPr>
    </w:p>
    <w:p w:rsidR="00DC566C" w:rsidRPr="00163A8F" w:rsidRDefault="00DC566C" w:rsidP="00DC566C">
      <w:pPr>
        <w:suppressAutoHyphens/>
        <w:spacing w:before="280" w:after="28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18"/>
          <w:szCs w:val="18"/>
          <w:lang w:eastAsia="ar-SA"/>
        </w:rPr>
      </w:pPr>
      <w:r w:rsidRPr="00163A8F">
        <w:rPr>
          <w:rFonts w:ascii="Times New Roman" w:eastAsia="Arial Unicode MS" w:hAnsi="Times New Roman" w:cs="Times New Roman"/>
          <w:b/>
          <w:color w:val="00000A"/>
          <w:kern w:val="1"/>
          <w:sz w:val="18"/>
          <w:szCs w:val="18"/>
          <w:lang w:eastAsia="ar-SA"/>
        </w:rPr>
        <w:t>Содержание 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DC566C" w:rsidRPr="00163A8F" w:rsidTr="00DC566C">
        <w:tc>
          <w:tcPr>
            <w:tcW w:w="817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6095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659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</w:tr>
      <w:tr w:rsidR="00DC566C" w:rsidRPr="00163A8F" w:rsidTr="00DC566C">
        <w:tc>
          <w:tcPr>
            <w:tcW w:w="817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Введение</w:t>
            </w:r>
          </w:p>
        </w:tc>
        <w:tc>
          <w:tcPr>
            <w:tcW w:w="2659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DC566C" w:rsidRPr="00163A8F" w:rsidTr="00DC566C">
        <w:tc>
          <w:tcPr>
            <w:tcW w:w="817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Общее знакомство с цветковыми растениями</w:t>
            </w:r>
          </w:p>
        </w:tc>
        <w:tc>
          <w:tcPr>
            <w:tcW w:w="2659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(6+1 экскурсия)</w:t>
            </w:r>
          </w:p>
        </w:tc>
      </w:tr>
      <w:tr w:rsidR="00DC566C" w:rsidRPr="00163A8F" w:rsidTr="00DC566C">
        <w:tc>
          <w:tcPr>
            <w:tcW w:w="817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6095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Семена растений</w:t>
            </w:r>
          </w:p>
        </w:tc>
        <w:tc>
          <w:tcPr>
            <w:tcW w:w="2659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DC566C" w:rsidRPr="00163A8F" w:rsidTr="00DC566C">
        <w:tc>
          <w:tcPr>
            <w:tcW w:w="817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Корни и корневые системы</w:t>
            </w:r>
          </w:p>
        </w:tc>
        <w:tc>
          <w:tcPr>
            <w:tcW w:w="2659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DC566C" w:rsidRPr="00163A8F" w:rsidTr="00DC566C">
        <w:tc>
          <w:tcPr>
            <w:tcW w:w="817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Лист</w:t>
            </w:r>
          </w:p>
        </w:tc>
        <w:tc>
          <w:tcPr>
            <w:tcW w:w="2659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DC566C" w:rsidRPr="00163A8F" w:rsidTr="00DC566C">
        <w:tc>
          <w:tcPr>
            <w:tcW w:w="817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Стебель</w:t>
            </w:r>
          </w:p>
        </w:tc>
        <w:tc>
          <w:tcPr>
            <w:tcW w:w="2659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DC566C" w:rsidRPr="00163A8F" w:rsidTr="00DC566C">
        <w:tc>
          <w:tcPr>
            <w:tcW w:w="817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Растение – целостный организм</w:t>
            </w:r>
          </w:p>
        </w:tc>
        <w:tc>
          <w:tcPr>
            <w:tcW w:w="2659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DC566C" w:rsidRPr="00163A8F" w:rsidTr="00DC566C">
        <w:tc>
          <w:tcPr>
            <w:tcW w:w="817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Разнообразие бактерий и грибов</w:t>
            </w:r>
          </w:p>
        </w:tc>
        <w:tc>
          <w:tcPr>
            <w:tcW w:w="2659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DC566C" w:rsidRPr="00163A8F" w:rsidTr="00DC566C">
        <w:tc>
          <w:tcPr>
            <w:tcW w:w="817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Многообразие растительного мира</w:t>
            </w:r>
          </w:p>
        </w:tc>
        <w:tc>
          <w:tcPr>
            <w:tcW w:w="2659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(6+1 экскурсия)</w:t>
            </w:r>
          </w:p>
        </w:tc>
      </w:tr>
      <w:tr w:rsidR="00DC566C" w:rsidRPr="00163A8F" w:rsidTr="00DC566C">
        <w:tc>
          <w:tcPr>
            <w:tcW w:w="817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Однодольные и двудольные растения</w:t>
            </w:r>
          </w:p>
        </w:tc>
        <w:tc>
          <w:tcPr>
            <w:tcW w:w="2659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</w:tr>
      <w:tr w:rsidR="00DC566C" w:rsidRPr="00163A8F" w:rsidTr="00DC566C">
        <w:tc>
          <w:tcPr>
            <w:tcW w:w="817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095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Труд на пришкольном участке</w:t>
            </w:r>
          </w:p>
        </w:tc>
        <w:tc>
          <w:tcPr>
            <w:tcW w:w="2659" w:type="dxa"/>
          </w:tcPr>
          <w:p w:rsidR="00DC566C" w:rsidRPr="00163A8F" w:rsidRDefault="00DC566C" w:rsidP="00DC566C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 (10+1 экскурсия)</w:t>
            </w:r>
          </w:p>
        </w:tc>
      </w:tr>
    </w:tbl>
    <w:p w:rsidR="00DC566C" w:rsidRPr="00163A8F" w:rsidRDefault="00DC566C" w:rsidP="00DC566C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18"/>
          <w:szCs w:val="18"/>
          <w:lang w:eastAsia="ar-SA"/>
        </w:rPr>
      </w:pPr>
    </w:p>
    <w:p w:rsidR="00DC566C" w:rsidRPr="00163A8F" w:rsidRDefault="00DC566C" w:rsidP="00DC566C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18"/>
          <w:szCs w:val="18"/>
          <w:lang w:eastAsia="ar-SA"/>
        </w:rPr>
      </w:pPr>
    </w:p>
    <w:p w:rsidR="00DC566C" w:rsidRDefault="00DC566C" w:rsidP="00DC566C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</w:p>
    <w:p w:rsidR="00DC566C" w:rsidRPr="00997812" w:rsidRDefault="00DC566C" w:rsidP="00DC56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/>
        </w:rPr>
      </w:pPr>
      <w:r w:rsidRPr="00997812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Введение</w:t>
      </w:r>
    </w:p>
    <w:p w:rsidR="00DC566C" w:rsidRPr="00997812" w:rsidRDefault="00DC566C" w:rsidP="00DC56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97812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/>
        </w:rPr>
        <w:lastRenderedPageBreak/>
        <w:t xml:space="preserve">Повторение основных сведений из курса природоведения о неживой и живой природе. Живая природа: растения, животные, человек. </w:t>
      </w:r>
    </w:p>
    <w:p w:rsidR="00DC566C" w:rsidRPr="00997812" w:rsidRDefault="00DC566C" w:rsidP="00DC56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9781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Многообразие растений (размеры, форма, места произраста</w:t>
      </w:r>
      <w:r w:rsidRPr="0099781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ния).</w:t>
      </w:r>
    </w:p>
    <w:p w:rsidR="00DC566C" w:rsidRPr="00997812" w:rsidRDefault="00DC566C" w:rsidP="00DC56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99781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Цветковые и бесцветковые растения. Роль растений в жизни животных и человека. Значение растений и их охрана.</w:t>
      </w:r>
    </w:p>
    <w:p w:rsidR="00DC566C" w:rsidRPr="00997812" w:rsidRDefault="00DC566C" w:rsidP="00DC56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97812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Общие сведения о цветковых растениях</w:t>
      </w:r>
    </w:p>
    <w:p w:rsidR="00DC566C" w:rsidRPr="00997812" w:rsidRDefault="00DC566C" w:rsidP="00DC56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99781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Культурные и дикорастущие растения. Общее понятие об органах цветкового растения. Органы цветкового растения (на примере растения, цветущего осенью: сурепка, анютины глазки или др.).</w:t>
      </w:r>
    </w:p>
    <w:p w:rsidR="00DC566C" w:rsidRPr="00997812" w:rsidRDefault="00DC566C" w:rsidP="00DC56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997812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Подземные и наземные органы растения</w:t>
      </w:r>
    </w:p>
    <w:p w:rsidR="00DC566C" w:rsidRDefault="00DC566C" w:rsidP="00DC56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997812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>Цветок.</w:t>
      </w:r>
      <w:r w:rsidRPr="0099781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Строение цветка. Понятие о соцветиях (об</w:t>
      </w:r>
      <w:r w:rsidRPr="0099781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щее ознакомление). Опыление цветков. Образование плодов и семян. Плоды сухие и сочные. Распространение плодов и семян.</w:t>
      </w:r>
    </w:p>
    <w:p w:rsidR="00DC566C" w:rsidRDefault="00DC566C" w:rsidP="00DC56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Лабораторные работы</w:t>
      </w:r>
      <w:r>
        <w:rPr>
          <w:rFonts w:ascii="Times New Roman" w:hAnsi="Times New Roman" w:cs="Times New Roman"/>
          <w:sz w:val="28"/>
          <w:szCs w:val="28"/>
        </w:rPr>
        <w:t xml:space="preserve"> по теме: органы цветкового растения. Строение цветка.</w:t>
      </w:r>
    </w:p>
    <w:p w:rsidR="00DC566C" w:rsidRPr="00997812" w:rsidRDefault="00DC566C" w:rsidP="00DC56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997812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>Строение семени</w:t>
      </w:r>
      <w:r w:rsidRPr="0099781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(на примере фасоли, гороха, пшени</w:t>
      </w:r>
      <w:r w:rsidRPr="0099781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цы). Условия, необходимые для прорастания семян. Определение всхожести семян.</w:t>
      </w:r>
    </w:p>
    <w:p w:rsidR="00DC566C" w:rsidRPr="00997812" w:rsidRDefault="00DC566C" w:rsidP="00DC56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iCs/>
          <w:color w:val="00000A"/>
          <w:kern w:val="1"/>
          <w:sz w:val="28"/>
          <w:szCs w:val="28"/>
          <w:lang w:eastAsia="ar-SA"/>
        </w:rPr>
      </w:pPr>
      <w:r w:rsidRPr="00997812">
        <w:rPr>
          <w:rFonts w:ascii="Times New Roman" w:eastAsia="Times New Roman" w:hAnsi="Times New Roman" w:cs="Times New Roman"/>
          <w:b/>
          <w:i/>
          <w:sz w:val="28"/>
        </w:rPr>
        <w:t>Практическая работа:</w:t>
      </w:r>
    </w:p>
    <w:p w:rsidR="00DC566C" w:rsidRDefault="00DC566C" w:rsidP="00DC566C">
      <w:pPr>
        <w:numPr>
          <w:ilvl w:val="0"/>
          <w:numId w:val="3"/>
        </w:numPr>
        <w:tabs>
          <w:tab w:val="left" w:pos="720"/>
        </w:tabs>
        <w:suppressAutoHyphens/>
        <w:spacing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определение всхожести семян.</w:t>
      </w:r>
    </w:p>
    <w:p w:rsidR="00DC566C" w:rsidRPr="00997812" w:rsidRDefault="00DC566C" w:rsidP="00DC566C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997812">
        <w:rPr>
          <w:rFonts w:ascii="Times New Roman" w:eastAsia="Times New Roman" w:hAnsi="Times New Roman" w:cs="Times New Roman"/>
          <w:b/>
          <w:i/>
          <w:sz w:val="28"/>
        </w:rPr>
        <w:t>Демонстрация опытов:</w:t>
      </w:r>
    </w:p>
    <w:p w:rsidR="00DC566C" w:rsidRPr="00997812" w:rsidRDefault="00DC566C" w:rsidP="00DC566C">
      <w:pPr>
        <w:numPr>
          <w:ilvl w:val="0"/>
          <w:numId w:val="4"/>
        </w:numPr>
        <w:tabs>
          <w:tab w:val="left" w:pos="720"/>
        </w:tabs>
        <w:suppressAutoHyphens/>
        <w:spacing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условия, необходимые для прорастания семян;</w:t>
      </w:r>
    </w:p>
    <w:p w:rsidR="00DC566C" w:rsidRDefault="00DC566C" w:rsidP="00DC56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163A8F">
        <w:rPr>
          <w:rFonts w:ascii="Times New Roman" w:eastAsia="Arial Unicode MS" w:hAnsi="Times New Roman" w:cs="Times New Roman"/>
          <w:b/>
          <w:i/>
          <w:iCs/>
          <w:color w:val="00000A"/>
          <w:kern w:val="1"/>
          <w:sz w:val="28"/>
          <w:szCs w:val="28"/>
          <w:lang w:eastAsia="ar-SA"/>
        </w:rPr>
        <w:t>Корень.</w:t>
      </w:r>
      <w:r w:rsidRPr="00997812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 </w:t>
      </w:r>
      <w:r w:rsidRPr="0099781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Строение корня. Образование корней. Виды кор</w:t>
      </w:r>
      <w:r w:rsidRPr="0099781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ней (главный, боковой, придаточный корень). Корневые волоски, их значение. Значение корня в жизни растений. Видоизменение корней (корнеплод, </w:t>
      </w:r>
      <w:proofErr w:type="spellStart"/>
      <w:r w:rsidRPr="0099781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корнеклубень</w:t>
      </w:r>
      <w:proofErr w:type="spellEnd"/>
      <w:r w:rsidRPr="0099781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).</w:t>
      </w:r>
    </w:p>
    <w:p w:rsidR="00DC566C" w:rsidRPr="00997812" w:rsidRDefault="00DC566C" w:rsidP="00DC56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Практические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бразование придаточных корней (черенкование стебля, лис</w:t>
      </w:r>
      <w:r>
        <w:rPr>
          <w:rFonts w:ascii="Times New Roman" w:hAnsi="Times New Roman" w:cs="Times New Roman"/>
          <w:sz w:val="28"/>
          <w:szCs w:val="28"/>
        </w:rPr>
        <w:softHyphen/>
        <w:t>товое деление).</w:t>
      </w:r>
    </w:p>
    <w:p w:rsidR="00DC566C" w:rsidRPr="00997812" w:rsidRDefault="00DC566C" w:rsidP="00DC56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163A8F">
        <w:rPr>
          <w:rFonts w:ascii="Times New Roman" w:eastAsia="Arial Unicode MS" w:hAnsi="Times New Roman" w:cs="Times New Roman"/>
          <w:b/>
          <w:i/>
          <w:iCs/>
          <w:color w:val="00000A"/>
          <w:kern w:val="1"/>
          <w:sz w:val="28"/>
          <w:szCs w:val="28"/>
          <w:lang w:eastAsia="ar-SA"/>
        </w:rPr>
        <w:t>Лист.</w:t>
      </w:r>
      <w:r w:rsidRPr="00997812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  </w:t>
      </w:r>
      <w:r w:rsidRPr="0099781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Внешнее строение листа (листовая пластинка, че</w:t>
      </w:r>
      <w:r w:rsidRPr="0099781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решок). Простые и сложные листья. Расположение листьев на стебле. Жилкование листа. Значение листьев в жизни расте</w:t>
      </w:r>
      <w:r w:rsidRPr="0099781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ния — образование питательных веществ в листьях на свету, ис</w:t>
      </w:r>
      <w:r w:rsidRPr="0099781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парения воды листьями (значение этого явления для растений). Дыхание растений. Обмен веществ у растений. Листопад и его значение.</w:t>
      </w:r>
    </w:p>
    <w:p w:rsidR="00DC566C" w:rsidRPr="00997812" w:rsidRDefault="00DC566C" w:rsidP="00DC56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lastRenderedPageBreak/>
        <w:t>Демонстрация опытов:</w:t>
      </w:r>
      <w:r w:rsidRPr="00997812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образование крахм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ала в листьях растений на свету; </w:t>
      </w:r>
      <w:r>
        <w:rPr>
          <w:rFonts w:ascii="Times New Roman" w:eastAsia="Times New Roman" w:hAnsi="Times New Roman" w:cs="Times New Roman"/>
          <w:sz w:val="28"/>
        </w:rPr>
        <w:t xml:space="preserve">испарение воды </w:t>
      </w:r>
      <w:proofErr w:type="spellStart"/>
      <w:r>
        <w:rPr>
          <w:rFonts w:ascii="Times New Roman" w:eastAsia="Times New Roman" w:hAnsi="Times New Roman" w:cs="Times New Roman"/>
          <w:sz w:val="28"/>
        </w:rPr>
        <w:t>листьями</w:t>
      </w:r>
      <w:proofErr w:type="gramStart"/>
      <w:r>
        <w:rPr>
          <w:rFonts w:ascii="Times New Roman" w:eastAsia="Times New Roman" w:hAnsi="Times New Roman" w:cs="Times New Roman"/>
          <w:sz w:val="28"/>
        </w:rPr>
        <w:t>;д</w:t>
      </w:r>
      <w:proofErr w:type="gramEnd"/>
      <w:r>
        <w:rPr>
          <w:rFonts w:ascii="Times New Roman" w:eastAsia="Times New Roman" w:hAnsi="Times New Roman" w:cs="Times New Roman"/>
          <w:sz w:val="28"/>
        </w:rPr>
        <w:t>ыхание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растений (поглощение листьями кислорода и выделение углекислого газа в темноте).</w:t>
      </w:r>
    </w:p>
    <w:p w:rsidR="00DC566C" w:rsidRPr="007E1299" w:rsidRDefault="00DC566C" w:rsidP="00DC56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163A8F">
        <w:rPr>
          <w:rFonts w:ascii="Times New Roman" w:eastAsia="Arial Unicode MS" w:hAnsi="Times New Roman" w:cs="Times New Roman"/>
          <w:b/>
          <w:i/>
          <w:iCs/>
          <w:color w:val="00000A"/>
          <w:kern w:val="1"/>
          <w:sz w:val="28"/>
          <w:szCs w:val="28"/>
          <w:lang w:eastAsia="ar-SA"/>
        </w:rPr>
        <w:t>Стебель.</w:t>
      </w:r>
      <w:r w:rsidRPr="00C01BE3"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 </w:t>
      </w:r>
      <w:r w:rsidRPr="00C01BE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Разнообразие стеблей (травянистый, древес</w:t>
      </w:r>
      <w:r w:rsidRPr="00C01BE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ный), укороченные стебли. Ползучий, прямостоячий, цепляющий</w:t>
      </w:r>
      <w:r w:rsidRPr="00C01BE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ся, вьющийся, стелющийся. </w:t>
      </w:r>
      <w:proofErr w:type="gramStart"/>
      <w:r w:rsidRPr="00C01BE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Положение стебля в пространстве (плети, усы), строение древесного стебля (кора, камбий, древе</w:t>
      </w:r>
      <w:r w:rsidRPr="00C01BE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сина, сердцевина).</w:t>
      </w:r>
      <w:proofErr w:type="gramEnd"/>
      <w:r w:rsidRPr="00C01BE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Значение стебля в жизни растений (доставка воды и минеральных солей от корня к другим органам растения и откладывание запаса органических веществ). Образование стеб</w:t>
      </w:r>
      <w:r w:rsidRPr="00C01BE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ля. Побег.</w:t>
      </w:r>
    </w:p>
    <w:p w:rsidR="00DC566C" w:rsidRPr="00C01BE3" w:rsidRDefault="00DC566C" w:rsidP="00DC56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C01BE3">
        <w:rPr>
          <w:rFonts w:ascii="Times New Roman" w:eastAsia="Times New Roman" w:hAnsi="Times New Roman" w:cs="Times New Roman"/>
          <w:b/>
          <w:i/>
          <w:sz w:val="28"/>
        </w:rPr>
        <w:t xml:space="preserve">Демонстрация </w:t>
      </w:r>
      <w:proofErr w:type="spellStart"/>
      <w:r w:rsidRPr="00C01BE3">
        <w:rPr>
          <w:rFonts w:ascii="Times New Roman" w:eastAsia="Times New Roman" w:hAnsi="Times New Roman" w:cs="Times New Roman"/>
          <w:b/>
          <w:i/>
          <w:sz w:val="28"/>
        </w:rPr>
        <w:t>опыта</w:t>
      </w:r>
      <w:proofErr w:type="gramStart"/>
      <w:r w:rsidRPr="00C01BE3">
        <w:rPr>
          <w:rFonts w:ascii="Times New Roman" w:eastAsia="Times New Roman" w:hAnsi="Times New Roman" w:cs="Times New Roman"/>
          <w:b/>
          <w:i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ередвижение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минеральных веществ и воды по древесине.</w:t>
      </w:r>
    </w:p>
    <w:p w:rsidR="00DC566C" w:rsidRDefault="00DC566C" w:rsidP="00DC56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63A8F">
        <w:rPr>
          <w:rFonts w:ascii="Times New Roman" w:eastAsia="Times New Roman" w:hAnsi="Times New Roman" w:cs="Times New Roman"/>
          <w:b/>
          <w:i/>
          <w:sz w:val="28"/>
        </w:rPr>
        <w:t>Растение — целостный организм</w:t>
      </w:r>
      <w:r>
        <w:rPr>
          <w:rFonts w:ascii="Times New Roman" w:eastAsia="Times New Roman" w:hAnsi="Times New Roman" w:cs="Times New Roman"/>
          <w:sz w:val="28"/>
        </w:rPr>
        <w:t xml:space="preserve"> (взаимосвязь всех органов и всего растительного организма со средой обитания).</w:t>
      </w:r>
    </w:p>
    <w:p w:rsidR="00DC566C" w:rsidRDefault="00DC566C" w:rsidP="00DC56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C01BE3">
        <w:rPr>
          <w:rFonts w:ascii="Times New Roman" w:eastAsia="Times New Roman" w:hAnsi="Times New Roman" w:cs="Times New Roman"/>
          <w:b/>
          <w:i/>
          <w:sz w:val="28"/>
        </w:rPr>
        <w:t>Экскурсии</w:t>
      </w:r>
      <w:proofErr w:type="gramStart"/>
      <w:r w:rsidRPr="00C01BE3">
        <w:rPr>
          <w:rFonts w:ascii="Times New Roman" w:eastAsia="Times New Roman" w:hAnsi="Times New Roman" w:cs="Times New Roman"/>
          <w:b/>
          <w:i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природу для ознакомления с цветками и соцветиями, с распространением плодов и семян (в начале сентября), с осенними явлениями в жизни растений.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DC566C" w:rsidRPr="00163A8F" w:rsidRDefault="00DC566C" w:rsidP="00DC56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163A8F">
        <w:rPr>
          <w:rFonts w:ascii="Times New Roman" w:eastAsia="Times New Roman" w:hAnsi="Times New Roman" w:cs="Times New Roman"/>
          <w:b/>
          <w:i/>
          <w:sz w:val="28"/>
        </w:rPr>
        <w:t>Многообразие бактерий, грибов, растений</w:t>
      </w:r>
    </w:p>
    <w:p w:rsidR="00DC566C" w:rsidRDefault="00DC566C" w:rsidP="00DC56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63A8F">
        <w:rPr>
          <w:rFonts w:ascii="Times New Roman" w:eastAsia="Times New Roman" w:hAnsi="Times New Roman" w:cs="Times New Roman"/>
          <w:b/>
          <w:i/>
          <w:sz w:val="28"/>
        </w:rPr>
        <w:t>Бактерии</w:t>
      </w:r>
      <w:r w:rsidRPr="00C01BE3"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Общее понятие. Значение в природе и жизни человека.</w:t>
      </w:r>
    </w:p>
    <w:p w:rsidR="00DC566C" w:rsidRPr="00C01BE3" w:rsidRDefault="00DC566C" w:rsidP="00DC56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proofErr w:type="spellStart"/>
      <w:r w:rsidRPr="00163A8F">
        <w:rPr>
          <w:rFonts w:ascii="Times New Roman" w:eastAsia="Times New Roman" w:hAnsi="Times New Roman" w:cs="Times New Roman"/>
          <w:b/>
          <w:i/>
          <w:sz w:val="28"/>
        </w:rPr>
        <w:t>Грибы</w:t>
      </w:r>
      <w:proofErr w:type="gramStart"/>
      <w:r w:rsidRPr="00C01BE3">
        <w:rPr>
          <w:rFonts w:ascii="Times New Roman" w:eastAsia="Times New Roman" w:hAnsi="Times New Roman" w:cs="Times New Roman"/>
          <w:i/>
          <w:sz w:val="28"/>
        </w:rPr>
        <w:t>.</w:t>
      </w:r>
      <w:r w:rsidRPr="00C01BE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</w:t>
      </w:r>
      <w:proofErr w:type="gramEnd"/>
      <w:r w:rsidRPr="00C01BE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троение</w:t>
      </w:r>
      <w:proofErr w:type="spellEnd"/>
      <w:r w:rsidRPr="00C01BE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шляпочного гриба: шляпка, пенек, гриб</w:t>
      </w:r>
      <w:r w:rsidRPr="00C01BE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ница.</w:t>
      </w:r>
    </w:p>
    <w:p w:rsidR="00DC566C" w:rsidRDefault="00DC566C" w:rsidP="00DC56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C01BE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Грибы съедобные и ядовитые. Распознавание съедобных и ядо</w:t>
      </w:r>
      <w:r w:rsidRPr="00C01BE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витых грибов. Правила сбора грибов. Оказание первой помощи при отравлении грибами. Обработка съедобных грибов перед упо</w:t>
      </w:r>
      <w:r w:rsidRPr="00C01BE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softHyphen/>
        <w:t>треблением в пищу. Грибные заготовки (засолка, маринование, сушка).</w:t>
      </w:r>
    </w:p>
    <w:p w:rsidR="00DC566C" w:rsidRPr="00C01BE3" w:rsidRDefault="00DC566C" w:rsidP="00DC56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163A8F">
        <w:rPr>
          <w:rFonts w:ascii="Times New Roman" w:eastAsia="Times New Roman" w:hAnsi="Times New Roman" w:cs="Times New Roman"/>
          <w:b/>
          <w:i/>
          <w:sz w:val="28"/>
        </w:rPr>
        <w:t>Мхи</w:t>
      </w:r>
      <w:r w:rsidRPr="00C01BE3"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Понятие о мхе как многолетнем растении. Места произрастания мхов. Торфяной мох и образование торфа.</w:t>
      </w:r>
    </w:p>
    <w:p w:rsidR="00DC566C" w:rsidRDefault="00DC566C" w:rsidP="00DC56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63A8F">
        <w:rPr>
          <w:rFonts w:ascii="Times New Roman" w:eastAsia="Times New Roman" w:hAnsi="Times New Roman" w:cs="Times New Roman"/>
          <w:b/>
          <w:i/>
          <w:sz w:val="28"/>
        </w:rPr>
        <w:t>Папоротники.</w:t>
      </w:r>
      <w:r>
        <w:rPr>
          <w:rFonts w:ascii="Times New Roman" w:eastAsia="Times New Roman" w:hAnsi="Times New Roman" w:cs="Times New Roman"/>
          <w:sz w:val="28"/>
        </w:rPr>
        <w:t xml:space="preserve"> Многолетние травянистые растения. Места произрастания папоротника.</w:t>
      </w:r>
    </w:p>
    <w:p w:rsidR="00DC566C" w:rsidRDefault="00DC566C" w:rsidP="00DC56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63A8F">
        <w:rPr>
          <w:rFonts w:ascii="Times New Roman" w:eastAsia="Times New Roman" w:hAnsi="Times New Roman" w:cs="Times New Roman"/>
          <w:b/>
          <w:i/>
          <w:sz w:val="28"/>
        </w:rPr>
        <w:lastRenderedPageBreak/>
        <w:t>Голосеменные</w:t>
      </w:r>
      <w:r w:rsidRPr="00C01BE3"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Сосна и ель — хвойные деревья. Отличие их от лиственных деревьев. Сравнение сосны и ели. Особенности их размножения. Использование древесины в народном хозяйстве.</w:t>
      </w:r>
    </w:p>
    <w:p w:rsidR="00DC566C" w:rsidRDefault="00DC566C" w:rsidP="00DC56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63A8F">
        <w:rPr>
          <w:rFonts w:ascii="Times New Roman" w:eastAsia="Times New Roman" w:hAnsi="Times New Roman" w:cs="Times New Roman"/>
          <w:b/>
          <w:i/>
          <w:sz w:val="28"/>
        </w:rPr>
        <w:t>Покрытосеменные, цветковые.</w:t>
      </w:r>
      <w:r>
        <w:rPr>
          <w:rFonts w:ascii="Times New Roman" w:eastAsia="Times New Roman" w:hAnsi="Times New Roman" w:cs="Times New Roman"/>
          <w:sz w:val="28"/>
        </w:rPr>
        <w:t xml:space="preserve"> Особенности строения (наличие цветков, плодов с семенами).</w:t>
      </w:r>
    </w:p>
    <w:p w:rsidR="00DC566C" w:rsidRPr="00C01BE3" w:rsidRDefault="00DC566C" w:rsidP="00DC566C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C01BE3">
        <w:rPr>
          <w:rFonts w:ascii="Times New Roman" w:eastAsia="Times New Roman" w:hAnsi="Times New Roman" w:cs="Times New Roman"/>
          <w:b/>
          <w:i/>
          <w:sz w:val="28"/>
        </w:rPr>
        <w:t>Экскурсии</w:t>
      </w:r>
      <w:proofErr w:type="gramStart"/>
      <w:r w:rsidRPr="00C01BE3">
        <w:rPr>
          <w:rFonts w:ascii="Times New Roman" w:eastAsia="Times New Roman" w:hAnsi="Times New Roman" w:cs="Times New Roman"/>
          <w:b/>
          <w:i/>
          <w:sz w:val="28"/>
        </w:rPr>
        <w:t>:</w:t>
      </w:r>
      <w:r w:rsidRPr="00C01BE3">
        <w:rPr>
          <w:rFonts w:ascii="Times New Roman" w:eastAsia="Times New Roman" w:hAnsi="Times New Roman" w:cs="Times New Roman"/>
          <w:sz w:val="28"/>
        </w:rPr>
        <w:t>з</w:t>
      </w:r>
      <w:proofErr w:type="spellEnd"/>
      <w:proofErr w:type="gramEnd"/>
      <w:r w:rsidR="00163A8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01BE3">
        <w:rPr>
          <w:rFonts w:ascii="Times New Roman" w:eastAsia="Times New Roman" w:hAnsi="Times New Roman" w:cs="Times New Roman"/>
          <w:sz w:val="28"/>
        </w:rPr>
        <w:t>имние</w:t>
      </w:r>
      <w:proofErr w:type="spellEnd"/>
      <w:r w:rsidRPr="00C01BE3">
        <w:rPr>
          <w:rFonts w:ascii="Times New Roman" w:eastAsia="Times New Roman" w:hAnsi="Times New Roman" w:cs="Times New Roman"/>
          <w:sz w:val="28"/>
        </w:rPr>
        <w:t xml:space="preserve"> явления в жизни растений.</w:t>
      </w:r>
    </w:p>
    <w:p w:rsidR="00DC566C" w:rsidRPr="00163A8F" w:rsidRDefault="00DC566C" w:rsidP="00DC56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163A8F">
        <w:rPr>
          <w:rFonts w:ascii="Times New Roman" w:eastAsia="Times New Roman" w:hAnsi="Times New Roman" w:cs="Times New Roman"/>
          <w:b/>
          <w:i/>
          <w:sz w:val="28"/>
        </w:rPr>
        <w:t>Цветковые растения</w:t>
      </w:r>
    </w:p>
    <w:p w:rsidR="00DC566C" w:rsidRDefault="00DC566C" w:rsidP="00DC56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Деление цветковых растений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однодольные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(например — пшеница) и двудольные (например — фасоль). Характерные различия (строение семян, корневая система, жилкование листа).</w:t>
      </w:r>
    </w:p>
    <w:p w:rsidR="00DC566C" w:rsidRPr="00163A8F" w:rsidRDefault="00DC566C" w:rsidP="00DC56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163A8F">
        <w:rPr>
          <w:rFonts w:ascii="Times New Roman" w:eastAsia="Times New Roman" w:hAnsi="Times New Roman" w:cs="Times New Roman"/>
          <w:b/>
          <w:i/>
          <w:sz w:val="28"/>
        </w:rPr>
        <w:t>Однодольные   растения</w:t>
      </w:r>
    </w:p>
    <w:p w:rsidR="00DC566C" w:rsidRDefault="00DC566C" w:rsidP="00DC56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63A8F">
        <w:rPr>
          <w:rFonts w:ascii="Times New Roman" w:eastAsia="Times New Roman" w:hAnsi="Times New Roman" w:cs="Times New Roman"/>
          <w:b/>
          <w:i/>
          <w:sz w:val="28"/>
        </w:rPr>
        <w:t>Злаки.</w:t>
      </w:r>
      <w:r>
        <w:rPr>
          <w:rFonts w:ascii="Times New Roman" w:eastAsia="Times New Roman" w:hAnsi="Times New Roman" w:cs="Times New Roman"/>
          <w:sz w:val="28"/>
        </w:rPr>
        <w:t xml:space="preserve"> Пшеница, рожь, ячмень, овес, кукуруза. Особенности внешнего строения (корневая система, стебель, листья, соцветия). Выращивание: посев, уход, уборка. Использование в народном хозяйстве. Преобладающая культура для данной местности.</w:t>
      </w:r>
    </w:p>
    <w:p w:rsidR="00DC566C" w:rsidRDefault="00DC566C" w:rsidP="00DC56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63A8F">
        <w:rPr>
          <w:rFonts w:ascii="Times New Roman" w:eastAsia="Times New Roman" w:hAnsi="Times New Roman" w:cs="Times New Roman"/>
          <w:b/>
          <w:i/>
          <w:sz w:val="28"/>
        </w:rPr>
        <w:t>Лилейные.</w:t>
      </w:r>
      <w:r>
        <w:rPr>
          <w:rFonts w:ascii="Times New Roman" w:eastAsia="Times New Roman" w:hAnsi="Times New Roman" w:cs="Times New Roman"/>
          <w:sz w:val="28"/>
        </w:rPr>
        <w:t xml:space="preserve"> Лук, чеснок, лилия, тюльпан, ландыш. Общая характеристика (цветок, лист, луковица, корневище).</w:t>
      </w:r>
    </w:p>
    <w:p w:rsidR="00DC566C" w:rsidRDefault="00DC566C" w:rsidP="00DC56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Лук, чеснок — многолетние овощные растения. Выращивание: посев, уход, уборка. Использование человеком.</w:t>
      </w:r>
    </w:p>
    <w:p w:rsidR="00DC566C" w:rsidRDefault="00DC566C" w:rsidP="00DC56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Цветочно-декоративные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лилейные открытого и закрытого грунтов (</w:t>
      </w:r>
      <w:proofErr w:type="spellStart"/>
      <w:r>
        <w:rPr>
          <w:rFonts w:ascii="Times New Roman" w:eastAsia="Times New Roman" w:hAnsi="Times New Roman" w:cs="Times New Roman"/>
          <w:sz w:val="28"/>
        </w:rPr>
        <w:t>хлорофитум</w:t>
      </w:r>
      <w:proofErr w:type="spellEnd"/>
      <w:r>
        <w:rPr>
          <w:rFonts w:ascii="Times New Roman" w:eastAsia="Times New Roman" w:hAnsi="Times New Roman" w:cs="Times New Roman"/>
          <w:sz w:val="28"/>
        </w:rPr>
        <w:t>, лилия, тюльпан).</w:t>
      </w:r>
    </w:p>
    <w:p w:rsidR="00DC566C" w:rsidRDefault="00DC566C" w:rsidP="00DC56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01BE3">
        <w:rPr>
          <w:rFonts w:ascii="Times New Roman" w:eastAsia="Times New Roman" w:hAnsi="Times New Roman" w:cs="Times New Roman"/>
          <w:b/>
          <w:i/>
          <w:sz w:val="28"/>
        </w:rPr>
        <w:t xml:space="preserve">Лабораторная </w:t>
      </w:r>
      <w:proofErr w:type="spellStart"/>
      <w:r w:rsidRPr="00C01BE3">
        <w:rPr>
          <w:rFonts w:ascii="Times New Roman" w:eastAsia="Times New Roman" w:hAnsi="Times New Roman" w:cs="Times New Roman"/>
          <w:b/>
          <w:i/>
          <w:sz w:val="28"/>
        </w:rPr>
        <w:t>работа</w:t>
      </w:r>
      <w:proofErr w:type="gramStart"/>
      <w:r>
        <w:rPr>
          <w:rFonts w:ascii="Times New Roman" w:eastAsia="Times New Roman" w:hAnsi="Times New Roman" w:cs="Times New Roman"/>
          <w:sz w:val="28"/>
        </w:rPr>
        <w:t>:С</w:t>
      </w:r>
      <w:proofErr w:type="gramEnd"/>
      <w:r>
        <w:rPr>
          <w:rFonts w:ascii="Times New Roman" w:eastAsia="Times New Roman" w:hAnsi="Times New Roman" w:cs="Times New Roman"/>
          <w:sz w:val="28"/>
        </w:rPr>
        <w:t>троение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луковицы.</w:t>
      </w:r>
    </w:p>
    <w:p w:rsidR="00DC566C" w:rsidRPr="00163A8F" w:rsidRDefault="00DC566C" w:rsidP="00DC56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163A8F">
        <w:rPr>
          <w:rFonts w:ascii="Times New Roman" w:eastAsia="Times New Roman" w:hAnsi="Times New Roman" w:cs="Times New Roman"/>
          <w:b/>
          <w:i/>
          <w:sz w:val="28"/>
        </w:rPr>
        <w:t>Двудольные растения</w:t>
      </w:r>
      <w:r w:rsidRPr="00163A8F">
        <w:rPr>
          <w:rFonts w:ascii="Times New Roman" w:eastAsia="Times New Roman" w:hAnsi="Times New Roman" w:cs="Times New Roman"/>
          <w:b/>
          <w:sz w:val="28"/>
        </w:rPr>
        <w:t>.</w:t>
      </w:r>
    </w:p>
    <w:p w:rsidR="00DC566C" w:rsidRDefault="00DC566C" w:rsidP="00DC56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Пасленовые. </w:t>
      </w:r>
      <w:proofErr w:type="gramStart"/>
      <w:r>
        <w:rPr>
          <w:rFonts w:ascii="Times New Roman" w:eastAsia="Times New Roman" w:hAnsi="Times New Roman" w:cs="Times New Roman"/>
          <w:sz w:val="28"/>
        </w:rPr>
        <w:t>Картофель, томат-помидор (баклажан, перец — для южных районов), петунья, черный паслен, душистый табак.</w:t>
      </w:r>
      <w:proofErr w:type="gramEnd"/>
    </w:p>
    <w:p w:rsidR="00DC566C" w:rsidRPr="00032874" w:rsidRDefault="00DC566C" w:rsidP="00DC56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032874">
        <w:rPr>
          <w:rFonts w:ascii="Times New Roman" w:eastAsia="Times New Roman" w:hAnsi="Times New Roman" w:cs="Times New Roman"/>
          <w:b/>
          <w:i/>
          <w:sz w:val="28"/>
        </w:rPr>
        <w:t xml:space="preserve">Лабораторная </w:t>
      </w:r>
      <w:proofErr w:type="spellStart"/>
      <w:r w:rsidRPr="00032874">
        <w:rPr>
          <w:rFonts w:ascii="Times New Roman" w:eastAsia="Times New Roman" w:hAnsi="Times New Roman" w:cs="Times New Roman"/>
          <w:b/>
          <w:i/>
          <w:sz w:val="28"/>
        </w:rPr>
        <w:t>работа</w:t>
      </w:r>
      <w:proofErr w:type="gramStart"/>
      <w:r w:rsidRPr="00032874">
        <w:rPr>
          <w:rFonts w:ascii="Times New Roman" w:eastAsia="Times New Roman" w:hAnsi="Times New Roman" w:cs="Times New Roman"/>
          <w:b/>
          <w:i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троение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клубня картофеля.</w:t>
      </w:r>
    </w:p>
    <w:p w:rsidR="00DC566C" w:rsidRDefault="00DC566C" w:rsidP="00DC56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63A8F">
        <w:rPr>
          <w:rFonts w:ascii="Times New Roman" w:eastAsia="Times New Roman" w:hAnsi="Times New Roman" w:cs="Times New Roman"/>
          <w:b/>
          <w:i/>
          <w:sz w:val="28"/>
        </w:rPr>
        <w:t>Бобовые.</w:t>
      </w:r>
      <w:r>
        <w:rPr>
          <w:rFonts w:ascii="Times New Roman" w:eastAsia="Times New Roman" w:hAnsi="Times New Roman" w:cs="Times New Roman"/>
          <w:sz w:val="28"/>
        </w:rPr>
        <w:t xml:space="preserve"> Горох (фасоль, соя — для южных районов). Бобы. Клевер, люпин — кормовые травы.</w:t>
      </w:r>
    </w:p>
    <w:p w:rsidR="00DC566C" w:rsidRDefault="00DC566C" w:rsidP="00DC56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63A8F">
        <w:rPr>
          <w:rFonts w:ascii="Times New Roman" w:eastAsia="Times New Roman" w:hAnsi="Times New Roman" w:cs="Times New Roman"/>
          <w:b/>
          <w:i/>
          <w:sz w:val="28"/>
        </w:rPr>
        <w:t>Розоцветные.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Яблоня, груша, вишня, малина, шиповник, садовая земляника (персик, абрикос — для южных районов).</w:t>
      </w:r>
      <w:proofErr w:type="gramEnd"/>
    </w:p>
    <w:p w:rsidR="00DC566C" w:rsidRDefault="00DC566C" w:rsidP="00DC56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Биологические особенности растений сада. Особенности размножения яблони, малины, земляники. Созревание плодов и ягод садовых растений, их уборка и использование.</w:t>
      </w:r>
    </w:p>
    <w:p w:rsidR="00DC566C" w:rsidRDefault="00DC566C" w:rsidP="00DC566C">
      <w:pPr>
        <w:suppressAutoHyphens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63A8F">
        <w:rPr>
          <w:rFonts w:ascii="Times New Roman" w:eastAsia="Times New Roman" w:hAnsi="Times New Roman" w:cs="Times New Roman"/>
          <w:b/>
          <w:i/>
          <w:sz w:val="28"/>
        </w:rPr>
        <w:t>Сложноцветные</w:t>
      </w:r>
      <w:r w:rsidRPr="00032874"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Подсолнечник. Ноготки, бархатцы — однолетние цветочные растения. Маргаритка — двулетнее растение. Георгин — многолетнее растение. Особенности внешнего строения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сложноцветных</w:t>
      </w:r>
      <w:proofErr w:type="gramEnd"/>
      <w:r>
        <w:rPr>
          <w:rFonts w:ascii="Times New Roman" w:eastAsia="Times New Roman" w:hAnsi="Times New Roman" w:cs="Times New Roman"/>
          <w:sz w:val="28"/>
        </w:rPr>
        <w:t>. Агротехника выращивания подсолнечника. Использование человеком.</w:t>
      </w:r>
    </w:p>
    <w:p w:rsidR="00DC566C" w:rsidRPr="00032874" w:rsidRDefault="00DC566C" w:rsidP="00DC566C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032874">
        <w:rPr>
          <w:rFonts w:ascii="Times New Roman" w:eastAsia="Times New Roman" w:hAnsi="Times New Roman" w:cs="Times New Roman"/>
          <w:b/>
          <w:i/>
          <w:sz w:val="28"/>
        </w:rPr>
        <w:t>Практические работы:</w:t>
      </w:r>
    </w:p>
    <w:p w:rsidR="00DC566C" w:rsidRDefault="00DC566C" w:rsidP="00DC566C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саду, на школьном учебно-опытном участке;</w:t>
      </w:r>
    </w:p>
    <w:p w:rsidR="00DC566C" w:rsidRDefault="00DC566C" w:rsidP="00DC566C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вскапывание приствольных кругов;</w:t>
      </w:r>
    </w:p>
    <w:p w:rsidR="00DC566C" w:rsidRDefault="00DC566C" w:rsidP="00DC566C">
      <w:pPr>
        <w:numPr>
          <w:ilvl w:val="0"/>
          <w:numId w:val="13"/>
        </w:numPr>
        <w:tabs>
          <w:tab w:val="left" w:pos="720"/>
        </w:tabs>
        <w:suppressAutoHyphens/>
        <w:spacing w:after="28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рыхление междурядий, прополка и другие работы в саду и на участке.</w:t>
      </w:r>
    </w:p>
    <w:p w:rsidR="00DC566C" w:rsidRDefault="00DC566C" w:rsidP="00DC566C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32874">
        <w:rPr>
          <w:rFonts w:ascii="Times New Roman" w:eastAsia="Times New Roman" w:hAnsi="Times New Roman" w:cs="Times New Roman"/>
          <w:b/>
          <w:i/>
          <w:sz w:val="28"/>
        </w:rPr>
        <w:t>Экскурсия:</w:t>
      </w:r>
      <w:r>
        <w:rPr>
          <w:rFonts w:ascii="Times New Roman" w:eastAsia="Times New Roman" w:hAnsi="Times New Roman" w:cs="Times New Roman"/>
          <w:sz w:val="28"/>
        </w:rPr>
        <w:t xml:space="preserve"> весенние явления в жизни растений</w:t>
      </w:r>
    </w:p>
    <w:p w:rsidR="00DC566C" w:rsidRDefault="00DC566C" w:rsidP="00DC566C">
      <w:pPr>
        <w:suppressAutoHyphens/>
        <w:spacing w:before="280" w:after="280" w:line="240" w:lineRule="auto"/>
        <w:jc w:val="both"/>
        <w:rPr>
          <w:rFonts w:ascii="Arial Black" w:eastAsia="Arial Black" w:hAnsi="Arial Black" w:cs="Arial Black"/>
          <w:sz w:val="24"/>
        </w:rPr>
      </w:pPr>
      <w:r w:rsidRPr="00163A8F">
        <w:rPr>
          <w:rFonts w:ascii="Times New Roman" w:eastAsia="Times New Roman" w:hAnsi="Times New Roman" w:cs="Times New Roman"/>
          <w:b/>
          <w:i/>
          <w:sz w:val="28"/>
        </w:rPr>
        <w:t>Обобщение</w:t>
      </w:r>
      <w:r w:rsidRPr="00032874"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Растение — живой организм. Обобщение материала о растениях.</w:t>
      </w:r>
    </w:p>
    <w:p w:rsidR="00DC566C" w:rsidRPr="007E1299" w:rsidRDefault="00DC566C" w:rsidP="00DC566C">
      <w:pPr>
        <w:suppressAutoHyphens/>
        <w:spacing w:before="280" w:after="280" w:line="240" w:lineRule="auto"/>
        <w:ind w:left="708" w:firstLine="708"/>
        <w:jc w:val="both"/>
        <w:rPr>
          <w:rFonts w:ascii="Arial Black" w:eastAsia="Arial Black" w:hAnsi="Arial Black" w:cs="Arial Black"/>
          <w:sz w:val="24"/>
        </w:rPr>
      </w:pPr>
      <w:r w:rsidRPr="007E1299">
        <w:rPr>
          <w:rFonts w:ascii="Times New Roman" w:hAnsi="Times New Roman"/>
          <w:b/>
          <w:sz w:val="32"/>
          <w:szCs w:val="32"/>
        </w:rPr>
        <w:t>Учебно – методическое обеспечение:</w:t>
      </w:r>
    </w:p>
    <w:p w:rsidR="00DC566C" w:rsidRDefault="00DC566C" w:rsidP="00DC566C">
      <w:pPr>
        <w:numPr>
          <w:ilvl w:val="0"/>
          <w:numId w:val="19"/>
        </w:numPr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Программа Воронковой В. В.  2014 г. Москва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Естествознание (биология) Неживая природа 2 часа в неделю. Всего 68 часов</w:t>
      </w:r>
    </w:p>
    <w:p w:rsidR="00DC566C" w:rsidRDefault="00DC566C" w:rsidP="00DC566C">
      <w:pPr>
        <w:numPr>
          <w:ilvl w:val="0"/>
          <w:numId w:val="19"/>
        </w:numPr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Учебник для общеобразовательных учреждений, реализующих адаптированные основные общеобразовательные программы «Биология. Растения. Бактерии. Грибы». 7 класс З.А. </w:t>
      </w:r>
      <w:proofErr w:type="spellStart"/>
      <w:r>
        <w:rPr>
          <w:rFonts w:ascii="Times New Roman" w:eastAsia="Times New Roman" w:hAnsi="Times New Roman" w:cs="Times New Roman"/>
          <w:sz w:val="28"/>
        </w:rPr>
        <w:t>Клепинина</w:t>
      </w:r>
      <w:proofErr w:type="spellEnd"/>
      <w:r>
        <w:rPr>
          <w:rFonts w:ascii="Times New Roman" w:eastAsia="Times New Roman" w:hAnsi="Times New Roman" w:cs="Times New Roman"/>
          <w:sz w:val="28"/>
        </w:rPr>
        <w:t>, Москва Просвещение</w:t>
      </w:r>
    </w:p>
    <w:p w:rsidR="00DC566C" w:rsidRDefault="00DC566C" w:rsidP="00DC566C">
      <w:pPr>
        <w:numPr>
          <w:ilvl w:val="0"/>
          <w:numId w:val="19"/>
        </w:numPr>
        <w:suppressAutoHyphens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тетрадь к учебнику «Биология. Растения. Бактерии. Грибы» 7 класс З.А. </w:t>
      </w:r>
      <w:proofErr w:type="spellStart"/>
      <w:r>
        <w:rPr>
          <w:rFonts w:ascii="Times New Roman" w:eastAsia="Times New Roman" w:hAnsi="Times New Roman" w:cs="Times New Roman"/>
          <w:sz w:val="28"/>
        </w:rPr>
        <w:t>Клепинина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Москва Просвещение.</w:t>
      </w:r>
    </w:p>
    <w:p w:rsidR="00DC566C" w:rsidRPr="00810078" w:rsidRDefault="00DC566C" w:rsidP="00DC566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566C" w:rsidRDefault="00DC566C" w:rsidP="00DC5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Материально – техническое обеспечение:</w:t>
      </w:r>
    </w:p>
    <w:p w:rsidR="00DC566C" w:rsidRDefault="00DC566C" w:rsidP="00DC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566C" w:rsidRPr="007E1299" w:rsidRDefault="00DC566C" w:rsidP="00DC5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Приложение:</w:t>
      </w:r>
    </w:p>
    <w:p w:rsidR="00DC566C" w:rsidRDefault="00DC566C" w:rsidP="00DC566C">
      <w:pPr>
        <w:numPr>
          <w:ilvl w:val="0"/>
          <w:numId w:val="15"/>
        </w:numPr>
        <w:tabs>
          <w:tab w:val="left" w:pos="1440"/>
        </w:tabs>
        <w:suppressAutoHyphens/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Интерактивная доска.</w:t>
      </w:r>
    </w:p>
    <w:p w:rsidR="00DC566C" w:rsidRDefault="00DC566C" w:rsidP="00DC566C">
      <w:pPr>
        <w:numPr>
          <w:ilvl w:val="0"/>
          <w:numId w:val="15"/>
        </w:numPr>
        <w:tabs>
          <w:tab w:val="left" w:pos="1440"/>
        </w:tabs>
        <w:suppressAutoHyphens/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Ноутбук.</w:t>
      </w:r>
    </w:p>
    <w:p w:rsidR="00DC566C" w:rsidRDefault="00DC566C" w:rsidP="00DC566C">
      <w:pPr>
        <w:numPr>
          <w:ilvl w:val="0"/>
          <w:numId w:val="15"/>
        </w:numPr>
        <w:tabs>
          <w:tab w:val="left" w:pos="1440"/>
        </w:tabs>
        <w:suppressAutoHyphens/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 – камера.</w:t>
      </w:r>
    </w:p>
    <w:p w:rsidR="00DC566C" w:rsidRDefault="00DC566C" w:rsidP="00DC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129A" w:rsidRDefault="00F5129A" w:rsidP="00DC56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66C" w:rsidRPr="000139E4" w:rsidRDefault="00DC566C" w:rsidP="00DC56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9E4">
        <w:rPr>
          <w:rFonts w:ascii="Times New Roman" w:eastAsia="Calibri" w:hAnsi="Times New Roman" w:cs="Times New Roman"/>
          <w:b/>
          <w:sz w:val="28"/>
          <w:szCs w:val="28"/>
        </w:rPr>
        <w:t>Форма аттестации.</w:t>
      </w:r>
    </w:p>
    <w:p w:rsidR="00DC566C" w:rsidRPr="000139E4" w:rsidRDefault="00DC566C" w:rsidP="00DC5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E4">
        <w:rPr>
          <w:rFonts w:ascii="Times New Roman" w:hAnsi="Times New Roman" w:cs="Times New Roman"/>
          <w:sz w:val="28"/>
          <w:szCs w:val="28"/>
        </w:rPr>
        <w:t>-устный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(устный опрос и беседа)</w:t>
      </w:r>
      <w:r w:rsidRPr="000139E4">
        <w:rPr>
          <w:rFonts w:ascii="Times New Roman" w:hAnsi="Times New Roman" w:cs="Times New Roman"/>
          <w:sz w:val="28"/>
          <w:szCs w:val="28"/>
        </w:rPr>
        <w:t xml:space="preserve"> и самоконтроль;</w:t>
      </w:r>
    </w:p>
    <w:p w:rsidR="00DC566C" w:rsidRPr="000139E4" w:rsidRDefault="00DC566C" w:rsidP="00DC5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E4">
        <w:rPr>
          <w:rFonts w:ascii="Times New Roman" w:hAnsi="Times New Roman" w:cs="Times New Roman"/>
          <w:sz w:val="28"/>
          <w:szCs w:val="28"/>
        </w:rPr>
        <w:t>-письменный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(контрольная работа, самостоятельная работа, тестирование, индивидуальная работа по карточкам)</w:t>
      </w:r>
      <w:r w:rsidRPr="000139E4">
        <w:rPr>
          <w:rFonts w:ascii="Times New Roman" w:hAnsi="Times New Roman" w:cs="Times New Roman"/>
          <w:sz w:val="28"/>
          <w:szCs w:val="28"/>
        </w:rPr>
        <w:t xml:space="preserve"> и самоконтроль;</w:t>
      </w:r>
    </w:p>
    <w:p w:rsidR="00DC566C" w:rsidRPr="000139E4" w:rsidRDefault="00DC566C" w:rsidP="00DC5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E4">
        <w:rPr>
          <w:rFonts w:ascii="Times New Roman" w:hAnsi="Times New Roman" w:cs="Times New Roman"/>
          <w:sz w:val="28"/>
          <w:szCs w:val="28"/>
        </w:rPr>
        <w:t>-лабораторно-практический контроль и самоконтроль;</w:t>
      </w:r>
    </w:p>
    <w:p w:rsidR="00DC566C" w:rsidRDefault="00DC566C" w:rsidP="00DC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ус</w:t>
      </w:r>
      <w:r>
        <w:rPr>
          <w:rFonts w:ascii="Times New Roman" w:hAnsi="Times New Roman" w:cs="Times New Roman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sz w:val="28"/>
          <w:szCs w:val="28"/>
        </w:rPr>
        <w:softHyphen/>
        <w:t>енные предметные ре</w:t>
      </w:r>
      <w:r>
        <w:rPr>
          <w:rFonts w:ascii="Times New Roman" w:hAnsi="Times New Roman" w:cs="Times New Roman"/>
          <w:sz w:val="28"/>
          <w:szCs w:val="28"/>
        </w:rPr>
        <w:softHyphen/>
        <w:t>зультаты могут быть оценены с точки зрения до</w:t>
      </w:r>
      <w:r>
        <w:rPr>
          <w:rFonts w:ascii="Times New Roman" w:hAnsi="Times New Roman" w:cs="Times New Roman"/>
          <w:sz w:val="28"/>
          <w:szCs w:val="28"/>
        </w:rPr>
        <w:softHyphen/>
        <w:t>сто</w:t>
      </w:r>
      <w:r>
        <w:rPr>
          <w:rFonts w:ascii="Times New Roman" w:hAnsi="Times New Roman" w:cs="Times New Roman"/>
          <w:sz w:val="28"/>
          <w:szCs w:val="28"/>
        </w:rPr>
        <w:softHyphen/>
        <w:t>вер</w:t>
      </w:r>
      <w:r>
        <w:rPr>
          <w:rFonts w:ascii="Times New Roman" w:hAnsi="Times New Roman" w:cs="Times New Roman"/>
          <w:sz w:val="28"/>
          <w:szCs w:val="28"/>
        </w:rPr>
        <w:softHyphen/>
        <w:t>нос</w:t>
      </w:r>
      <w:r>
        <w:rPr>
          <w:rFonts w:ascii="Times New Roman" w:hAnsi="Times New Roman" w:cs="Times New Roman"/>
          <w:sz w:val="28"/>
          <w:szCs w:val="28"/>
        </w:rPr>
        <w:softHyphen/>
        <w:t>ти как «верные» или «неверные». Критерий «верно» / «неверно» (правильность выполнения задания) сви</w:t>
      </w:r>
      <w:r>
        <w:rPr>
          <w:rFonts w:ascii="Times New Roman" w:hAnsi="Times New Roman" w:cs="Times New Roman"/>
          <w:sz w:val="28"/>
          <w:szCs w:val="28"/>
        </w:rPr>
        <w:softHyphen/>
        <w:t>детельствует о частотности допущения тех или иных ошибок, возможных при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чинах их появления, способах их предупреждения или </w:t>
      </w:r>
      <w:r>
        <w:rPr>
          <w:rFonts w:ascii="Times New Roman" w:hAnsi="Times New Roman" w:cs="Times New Roman"/>
          <w:sz w:val="28"/>
          <w:szCs w:val="28"/>
        </w:rPr>
        <w:lastRenderedPageBreak/>
        <w:t>пре</w:t>
      </w:r>
      <w:r>
        <w:rPr>
          <w:rFonts w:ascii="Times New Roman" w:hAnsi="Times New Roman" w:cs="Times New Roman"/>
          <w:sz w:val="28"/>
          <w:szCs w:val="28"/>
        </w:rPr>
        <w:softHyphen/>
        <w:t>о</w:t>
      </w:r>
      <w:r>
        <w:rPr>
          <w:rFonts w:ascii="Times New Roman" w:hAnsi="Times New Roman" w:cs="Times New Roman"/>
          <w:sz w:val="28"/>
          <w:szCs w:val="28"/>
        </w:rPr>
        <w:softHyphen/>
        <w:t>до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  <w:t>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DC566C" w:rsidRDefault="00DC566C" w:rsidP="00DC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овладения АООП выявляются в ходе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разных видов заданий, требующих верного решения:</w:t>
      </w:r>
    </w:p>
    <w:p w:rsidR="00DC566C" w:rsidRDefault="00DC566C" w:rsidP="00DC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способу предъявления (устные, письменные, практические); </w:t>
      </w:r>
    </w:p>
    <w:p w:rsidR="00DC566C" w:rsidRDefault="00DC566C" w:rsidP="00DC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выполнения (репродуктивные, продуктивные, творческие).</w:t>
      </w:r>
    </w:p>
    <w:p w:rsidR="00DC566C" w:rsidRDefault="00DC566C" w:rsidP="00DC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верно выполненных заданий к общему объему, тем выше по</w:t>
      </w:r>
      <w:r>
        <w:rPr>
          <w:rFonts w:ascii="Times New Roman" w:hAnsi="Times New Roman" w:cs="Times New Roman"/>
          <w:sz w:val="28"/>
          <w:szCs w:val="28"/>
        </w:rPr>
        <w:softHyphen/>
        <w:t>казатель надежности полученных результатов, что дает основание оце</w:t>
      </w:r>
      <w:r>
        <w:rPr>
          <w:rFonts w:ascii="Times New Roman" w:hAnsi="Times New Roman" w:cs="Times New Roman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sz w:val="28"/>
          <w:szCs w:val="28"/>
        </w:rPr>
        <w:softHyphen/>
        <w:t>вать их как «удовлетворительные», «хорошие», «очень хорошие» (отличные).</w:t>
      </w:r>
    </w:p>
    <w:p w:rsidR="00DC566C" w:rsidRDefault="00DC566C" w:rsidP="00DC566C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DC566C" w:rsidRDefault="00DC566C" w:rsidP="00DC566C">
      <w:pPr>
        <w:pStyle w:val="a7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«удовлетворительно» (зачёт), если обучающиеся верно выполняют от 35% до 50% заданий; </w:t>
      </w:r>
    </w:p>
    <w:p w:rsidR="00DC566C" w:rsidRDefault="00DC566C" w:rsidP="00DC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«хорошо» ― от 51% до 65% заданий.</w:t>
      </w:r>
    </w:p>
    <w:p w:rsidR="00DC566C" w:rsidRDefault="00DC566C" w:rsidP="00DC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«очень хорошо» (отлично) свыше 65%.</w:t>
      </w:r>
    </w:p>
    <w:p w:rsidR="00DC566C" w:rsidRDefault="00DC566C" w:rsidP="00DC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подход не исключает возможности использования традиционной системы отметок по 5</w:t>
      </w:r>
      <w:r>
        <w:rPr>
          <w:rFonts w:ascii="Times New Roman" w:hAnsi="Times New Roman" w:cs="Times New Roman"/>
          <w:sz w:val="28"/>
          <w:szCs w:val="28"/>
        </w:rPr>
        <w:noBreakHyphen/>
        <w:t>балльной шкале, однако требует уточнения и переосмыс</w:t>
      </w:r>
      <w:r>
        <w:rPr>
          <w:rFonts w:ascii="Times New Roman" w:hAnsi="Times New Roman" w:cs="Times New Roman"/>
          <w:sz w:val="28"/>
          <w:szCs w:val="28"/>
        </w:rPr>
        <w:softHyphen/>
        <w:t>ления их наполнения. В любом случае, при оценке итоговых предмет</w:t>
      </w:r>
      <w:r>
        <w:rPr>
          <w:rFonts w:ascii="Times New Roman" w:hAnsi="Times New Roman" w:cs="Times New Roman"/>
          <w:sz w:val="28"/>
          <w:szCs w:val="28"/>
        </w:rPr>
        <w:softHyphen/>
        <w:t>ных результатов следует из всего спектра оценок выбирать такие, которые сти</w:t>
      </w:r>
      <w:r>
        <w:rPr>
          <w:rFonts w:ascii="Times New Roman" w:hAnsi="Times New Roman" w:cs="Times New Roman"/>
          <w:sz w:val="28"/>
          <w:szCs w:val="28"/>
        </w:rPr>
        <w:softHyphen/>
        <w:t>мулировали бы учебную и практическую деятельность обучающегося, ока</w:t>
      </w:r>
      <w:r>
        <w:rPr>
          <w:rFonts w:ascii="Times New Roman" w:hAnsi="Times New Roman" w:cs="Times New Roman"/>
          <w:sz w:val="28"/>
          <w:szCs w:val="28"/>
        </w:rPr>
        <w:softHyphen/>
        <w:t>зывали бы положительное влияние на формирование жизненных компетен</w:t>
      </w:r>
      <w:r>
        <w:rPr>
          <w:rFonts w:ascii="Times New Roman" w:hAnsi="Times New Roman" w:cs="Times New Roman"/>
          <w:sz w:val="28"/>
          <w:szCs w:val="28"/>
        </w:rPr>
        <w:softHyphen/>
        <w:t>ций.</w:t>
      </w:r>
    </w:p>
    <w:p w:rsidR="00DC566C" w:rsidRDefault="00DC566C" w:rsidP="00DC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37CF" w:rsidRDefault="00EF37CF" w:rsidP="00A363A1">
      <w:pPr>
        <w:suppressAutoHyphens/>
        <w:spacing w:after="0" w:line="240" w:lineRule="auto"/>
      </w:pPr>
      <w:bookmarkStart w:id="0" w:name="_GoBack"/>
      <w:bookmarkEnd w:id="0"/>
    </w:p>
    <w:sectPr w:rsidR="00EF37CF" w:rsidSect="00DC56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9A" w:rsidRDefault="005D799A">
      <w:pPr>
        <w:spacing w:after="0" w:line="240" w:lineRule="auto"/>
      </w:pPr>
      <w:r>
        <w:separator/>
      </w:r>
    </w:p>
  </w:endnote>
  <w:endnote w:type="continuationSeparator" w:id="0">
    <w:p w:rsidR="005D799A" w:rsidRDefault="005D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F" w:rsidRDefault="00163A8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229899"/>
      <w:docPartObj>
        <w:docPartGallery w:val="Page Numbers (Bottom of Page)"/>
        <w:docPartUnique/>
      </w:docPartObj>
    </w:sdtPr>
    <w:sdtContent>
      <w:p w:rsidR="00163A8F" w:rsidRDefault="00163A8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3A1">
          <w:rPr>
            <w:noProof/>
          </w:rPr>
          <w:t>12</w:t>
        </w:r>
        <w:r>
          <w:fldChar w:fldCharType="end"/>
        </w:r>
      </w:p>
    </w:sdtContent>
  </w:sdt>
  <w:p w:rsidR="00163A8F" w:rsidRDefault="00163A8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F" w:rsidRDefault="00163A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9A" w:rsidRDefault="005D799A">
      <w:pPr>
        <w:spacing w:after="0" w:line="240" w:lineRule="auto"/>
      </w:pPr>
      <w:r>
        <w:separator/>
      </w:r>
    </w:p>
  </w:footnote>
  <w:footnote w:type="continuationSeparator" w:id="0">
    <w:p w:rsidR="005D799A" w:rsidRDefault="005D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F" w:rsidRDefault="00163A8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F" w:rsidRDefault="00163A8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F" w:rsidRDefault="00163A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AA1"/>
    <w:multiLevelType w:val="hybridMultilevel"/>
    <w:tmpl w:val="C0B45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AA1CE7"/>
    <w:multiLevelType w:val="hybridMultilevel"/>
    <w:tmpl w:val="F616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F2D5B"/>
    <w:multiLevelType w:val="multilevel"/>
    <w:tmpl w:val="8FA65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A25907"/>
    <w:multiLevelType w:val="multilevel"/>
    <w:tmpl w:val="32786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7569DD"/>
    <w:multiLevelType w:val="multilevel"/>
    <w:tmpl w:val="33EE8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CF47AD"/>
    <w:multiLevelType w:val="multilevel"/>
    <w:tmpl w:val="0FF0B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034308"/>
    <w:multiLevelType w:val="multilevel"/>
    <w:tmpl w:val="B01A8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5B6610"/>
    <w:multiLevelType w:val="multilevel"/>
    <w:tmpl w:val="5E148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1403B4"/>
    <w:multiLevelType w:val="multilevel"/>
    <w:tmpl w:val="9DDED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6A33EF"/>
    <w:multiLevelType w:val="multilevel"/>
    <w:tmpl w:val="2F72B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1D740B"/>
    <w:multiLevelType w:val="multilevel"/>
    <w:tmpl w:val="40383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2A3FAD"/>
    <w:multiLevelType w:val="multilevel"/>
    <w:tmpl w:val="18445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4C78FF"/>
    <w:multiLevelType w:val="multilevel"/>
    <w:tmpl w:val="3D5C3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024907"/>
    <w:multiLevelType w:val="multilevel"/>
    <w:tmpl w:val="DEB08E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A61769"/>
    <w:multiLevelType w:val="multilevel"/>
    <w:tmpl w:val="783AE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2778AF"/>
    <w:multiLevelType w:val="multilevel"/>
    <w:tmpl w:val="45320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2A5D56"/>
    <w:multiLevelType w:val="multilevel"/>
    <w:tmpl w:val="10D06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B71A06"/>
    <w:multiLevelType w:val="multilevel"/>
    <w:tmpl w:val="0D606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661078"/>
    <w:multiLevelType w:val="multilevel"/>
    <w:tmpl w:val="EA322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642215"/>
    <w:multiLevelType w:val="multilevel"/>
    <w:tmpl w:val="4A3C43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3904B8"/>
    <w:multiLevelType w:val="multilevel"/>
    <w:tmpl w:val="8146F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18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  <w:num w:numId="15">
    <w:abstractNumId w:val="13"/>
  </w:num>
  <w:num w:numId="16">
    <w:abstractNumId w:val="12"/>
  </w:num>
  <w:num w:numId="17">
    <w:abstractNumId w:val="19"/>
  </w:num>
  <w:num w:numId="18">
    <w:abstractNumId w:val="20"/>
  </w:num>
  <w:num w:numId="19">
    <w:abstractNumId w:val="17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6C"/>
    <w:rsid w:val="00163A8F"/>
    <w:rsid w:val="001907FD"/>
    <w:rsid w:val="005D799A"/>
    <w:rsid w:val="008D7CD9"/>
    <w:rsid w:val="00A16B5A"/>
    <w:rsid w:val="00A363A1"/>
    <w:rsid w:val="00DC566C"/>
    <w:rsid w:val="00DE0825"/>
    <w:rsid w:val="00EF37CF"/>
    <w:rsid w:val="00F5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6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6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C566C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Normal (Web)"/>
    <w:basedOn w:val="a"/>
    <w:uiPriority w:val="99"/>
    <w:unhideWhenUsed/>
    <w:rsid w:val="00DC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сновной"/>
    <w:basedOn w:val="a"/>
    <w:rsid w:val="00DC566C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7">
    <w:name w:val="Буллит"/>
    <w:basedOn w:val="a6"/>
    <w:rsid w:val="00DC566C"/>
    <w:pPr>
      <w:ind w:firstLine="244"/>
    </w:pPr>
  </w:style>
  <w:style w:type="paragraph" w:styleId="a8">
    <w:name w:val="Balloon Text"/>
    <w:basedOn w:val="a"/>
    <w:link w:val="a9"/>
    <w:uiPriority w:val="99"/>
    <w:semiHidden/>
    <w:unhideWhenUsed/>
    <w:rsid w:val="00DC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66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C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56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C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566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6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6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C566C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Normal (Web)"/>
    <w:basedOn w:val="a"/>
    <w:uiPriority w:val="99"/>
    <w:unhideWhenUsed/>
    <w:rsid w:val="00DC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сновной"/>
    <w:basedOn w:val="a"/>
    <w:rsid w:val="00DC566C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7">
    <w:name w:val="Буллит"/>
    <w:basedOn w:val="a6"/>
    <w:rsid w:val="00DC566C"/>
    <w:pPr>
      <w:ind w:firstLine="244"/>
    </w:pPr>
  </w:style>
  <w:style w:type="paragraph" w:styleId="a8">
    <w:name w:val="Balloon Text"/>
    <w:basedOn w:val="a"/>
    <w:link w:val="a9"/>
    <w:uiPriority w:val="99"/>
    <w:semiHidden/>
    <w:unhideWhenUsed/>
    <w:rsid w:val="00DC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66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C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566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C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566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2022-09-21T10:42:00Z</dcterms:created>
  <dcterms:modified xsi:type="dcterms:W3CDTF">2023-02-08T11:33:00Z</dcterms:modified>
</cp:coreProperties>
</file>