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D60" w:rsidRPr="00FD0199" w:rsidRDefault="003B6DE8" w:rsidP="00380775">
      <w:pPr>
        <w:shd w:val="clear" w:color="auto" w:fill="FFFFFF"/>
        <w:ind w:firstLine="360"/>
        <w:jc w:val="both"/>
      </w:pPr>
      <w:bookmarkStart w:id="0" w:name="_GoBack"/>
      <w:bookmarkEnd w:id="0"/>
      <w:r w:rsidRPr="00140C82">
        <w:rPr>
          <w:rFonts w:ascii="Times New Roman" w:hAnsi="Times New Roman" w:cs="Times New Roman"/>
          <w:sz w:val="24"/>
          <w:szCs w:val="24"/>
        </w:rPr>
        <w:t xml:space="preserve">Рабочая программа по предмету «Речь и альтернативная </w:t>
      </w:r>
      <w:r w:rsidR="009F3E0F" w:rsidRPr="00140C82">
        <w:rPr>
          <w:rFonts w:ascii="Times New Roman" w:hAnsi="Times New Roman" w:cs="Times New Roman"/>
          <w:sz w:val="24"/>
          <w:szCs w:val="24"/>
        </w:rPr>
        <w:t>коммуникация» для</w:t>
      </w:r>
      <w:r w:rsidRPr="00140C82">
        <w:rPr>
          <w:rFonts w:ascii="Times New Roman" w:hAnsi="Times New Roman" w:cs="Times New Roman"/>
          <w:sz w:val="24"/>
          <w:szCs w:val="24"/>
        </w:rPr>
        <w:t xml:space="preserve"> 5</w:t>
      </w:r>
      <w:r w:rsidR="00030A42" w:rsidRPr="00140C82">
        <w:rPr>
          <w:rFonts w:ascii="Times New Roman" w:hAnsi="Times New Roman" w:cs="Times New Roman"/>
          <w:sz w:val="24"/>
          <w:szCs w:val="24"/>
        </w:rPr>
        <w:t xml:space="preserve"> </w:t>
      </w:r>
      <w:r w:rsidR="00433FD8" w:rsidRPr="00140C82">
        <w:rPr>
          <w:rFonts w:ascii="Times New Roman" w:hAnsi="Times New Roman" w:cs="Times New Roman"/>
          <w:sz w:val="24"/>
          <w:szCs w:val="24"/>
        </w:rPr>
        <w:t>классов</w:t>
      </w:r>
      <w:r w:rsidR="00A617D0" w:rsidRPr="00140C82">
        <w:rPr>
          <w:rFonts w:ascii="Times New Roman" w:hAnsi="Times New Roman" w:cs="Times New Roman"/>
          <w:sz w:val="24"/>
          <w:szCs w:val="24"/>
        </w:rPr>
        <w:t xml:space="preserve"> </w:t>
      </w:r>
      <w:r w:rsidR="00140C82" w:rsidRPr="00071687">
        <w:rPr>
          <w:rFonts w:ascii="Times New Roman" w:hAnsi="Times New Roman" w:cs="Times New Roman"/>
          <w:sz w:val="24"/>
          <w:szCs w:val="24"/>
        </w:rPr>
        <w:t xml:space="preserve">рассчитана на 68 </w:t>
      </w:r>
      <w:r w:rsidR="00A617D0" w:rsidRPr="00071687">
        <w:rPr>
          <w:rFonts w:ascii="Times New Roman" w:hAnsi="Times New Roman" w:cs="Times New Roman"/>
          <w:sz w:val="24"/>
          <w:szCs w:val="24"/>
        </w:rPr>
        <w:t>часов</w:t>
      </w:r>
    </w:p>
    <w:p w:rsidR="009D7D60" w:rsidRPr="00FD0199" w:rsidRDefault="009D7D60" w:rsidP="00030A42">
      <w:pPr>
        <w:spacing w:before="24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основу разработки программы «Речь и альтернативная коммуникация» для обучающихся с умеренной умственной отсталостью (интеллектуальными нарушениями), тяжелыми и множественными нарушениями развития заложены </w:t>
      </w:r>
      <w:r w:rsidRPr="00FD019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дифференцированный и деятельностный подходы.</w:t>
      </w:r>
    </w:p>
    <w:p w:rsidR="009D7D60" w:rsidRPr="00FD0199" w:rsidRDefault="009D7D60" w:rsidP="00030A42">
      <w:pPr>
        <w:spacing w:before="24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1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Дифференцированный подход к</w:t>
      </w:r>
      <w:r w:rsidRPr="00FD0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построению АООП для обучающихся с умеренной, тяжелой и глубокой умственной отсталостью (интеллектуальными нарушениями), ТМНР (2 вариант) предполагает учет их особых образовательных потребностей, которые проявляются в неоднородности возможностей освоения содержания образования. Применение дифференцированного подхода к созданию образовательной программы обеспечивает разнообразие содержания, предоставляя обучающимся с умственной отсталостью (интеллектуальными нарушениями) возможность реализовать индивидуальный потенциал развития. </w:t>
      </w:r>
    </w:p>
    <w:p w:rsidR="009D7D60" w:rsidRPr="00FD0199" w:rsidRDefault="009D7D60" w:rsidP="00030A42">
      <w:pPr>
        <w:spacing w:before="24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1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Деятельностный подход</w:t>
      </w:r>
      <w:r w:rsidRPr="00FD0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основывается на теоретических положениях отечественной психологической науки, раскрывающих основные закономерности и структуру образования с учетом специфики развития личности обучающегося с умственной отсталостью (интеллектуальными нарушениями). Деятельностный подход строится на признании того, что развитие личности обучающихся с умственной отсталостью (интеллектуальными нарушениями) школьного возраста определяется характером организации доступной им деятельности (предметно-практической и учебной). Основным средством реализации деятельностного подхода в образовании является обучение как процесс организации познавательной и предметно-практической деятельности обучающихся, обеспечивающий овладение ими содержанием образования. </w:t>
      </w:r>
    </w:p>
    <w:p w:rsidR="009D7D60" w:rsidRPr="00FD0199" w:rsidRDefault="009D7D60" w:rsidP="00030A42">
      <w:pPr>
        <w:pStyle w:val="c53"/>
        <w:spacing w:after="200"/>
        <w:ind w:firstLine="567"/>
        <w:jc w:val="both"/>
      </w:pPr>
      <w:r w:rsidRPr="00FD0199">
        <w:t>Учебный предмет, охватывающий область развития импрессивной и экспрессивной речи и альтернативной коммуникации, является содержательной частью системных знаний детей о процессе общения и взаимодействия в социуме.</w:t>
      </w:r>
    </w:p>
    <w:p w:rsidR="009D7D60" w:rsidRPr="00FD0199" w:rsidRDefault="009D7D60" w:rsidP="00030A42">
      <w:pPr>
        <w:pStyle w:val="c53"/>
        <w:spacing w:after="200"/>
        <w:ind w:firstLine="567"/>
        <w:jc w:val="both"/>
      </w:pPr>
      <w:r w:rsidRPr="00FD0199">
        <w:t>Обучающиеся с умственной отсталостью (интеллектуальными нарушениями) овладевают основными средствами социального взаимодействия только с помощью взрослого при использовании специальных методов и приемов обучения, дидактических средств в практически значимых для ребенка практических ситуациях. Результатом продуктивного взаимодействия является способность ребенка проявлять и удерживать интерес к собеседнику, находить способы продолжения общения в разных ситуациях. Детский коллектив для умственно отсталого ребенка является важным условием усвоения норм социального поведения, в котором он усваивает и присваивает доступные средства общения.</w:t>
      </w:r>
    </w:p>
    <w:p w:rsidR="009D7D60" w:rsidRPr="00FD0199" w:rsidRDefault="009D7D60" w:rsidP="00030A42">
      <w:pPr>
        <w:pStyle w:val="c53"/>
        <w:spacing w:before="0" w:beforeAutospacing="0" w:after="200" w:afterAutospacing="0"/>
        <w:ind w:firstLine="567"/>
        <w:jc w:val="both"/>
      </w:pPr>
      <w:r w:rsidRPr="00FD0199">
        <w:rPr>
          <w:rStyle w:val="c2"/>
        </w:rPr>
        <w:t>Дети с глубокой умственной отсталостью часто не владеют речью, они постоянно нуждаются в уходе и присмотре.</w:t>
      </w:r>
    </w:p>
    <w:p w:rsidR="009D7D60" w:rsidRPr="00FD0199" w:rsidRDefault="009D7D60" w:rsidP="00030A42">
      <w:pPr>
        <w:pStyle w:val="c53"/>
        <w:spacing w:before="0" w:beforeAutospacing="0" w:after="200" w:afterAutospacing="0"/>
        <w:ind w:firstLine="567"/>
        <w:jc w:val="both"/>
      </w:pPr>
      <w:r w:rsidRPr="00FD0199">
        <w:rPr>
          <w:rStyle w:val="c2"/>
        </w:rPr>
        <w:t> В этой связи обучение ребенка речи с использованием альтернативных (дополнительных) средств коммуникации является необходимой частью всей системы коррекционно-педагогической работы. Альтернативные средства общения могут использоваться для дополнения речи (если речь невнятная, смазанная) или ее замены, в случае ее отсутствия.</w:t>
      </w:r>
    </w:p>
    <w:p w:rsidR="00FD0199" w:rsidRDefault="006701E2" w:rsidP="00FD0199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1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Целью</w:t>
      </w:r>
      <w:r w:rsidRPr="00FD0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предмета является</w:t>
      </w:r>
      <w:r w:rsidR="003D0A26" w:rsidRPr="00FD019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</w:t>
      </w:r>
      <w:r w:rsidR="00FA1AC5" w:rsidRPr="00FD019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с умственной отсталостью в умеренной, тяжелой или глубокой степени, с тяжелыми и множественными нарушениями развития (ТМНР)</w:t>
      </w:r>
      <w:r w:rsidRPr="00FD0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речевых и коммуникативных навыков с использованием средств вербальной </w:t>
      </w:r>
      <w:r w:rsidRPr="00FD01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 невербальной коммуникации, умения пользоваться ими в процессе социального взаимодействия. </w:t>
      </w:r>
    </w:p>
    <w:p w:rsidR="006701E2" w:rsidRPr="00FD0199" w:rsidRDefault="006701E2" w:rsidP="00FD0199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1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6701E2" w:rsidRPr="00FD0199" w:rsidRDefault="006701E2" w:rsidP="00FD0199">
      <w:pPr>
        <w:numPr>
          <w:ilvl w:val="0"/>
          <w:numId w:val="2"/>
        </w:numPr>
        <w:tabs>
          <w:tab w:val="clear" w:pos="720"/>
          <w:tab w:val="num" w:pos="142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19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речь как средство общения в контексте познания окружающего мира и личного опыта ребёнка</w:t>
      </w:r>
      <w:r w:rsidR="00D4058C" w:rsidRPr="00FD019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4058C" w:rsidRPr="00FD0199" w:rsidRDefault="00D4058C" w:rsidP="00FD0199">
      <w:pPr>
        <w:numPr>
          <w:ilvl w:val="0"/>
          <w:numId w:val="2"/>
        </w:numPr>
        <w:tabs>
          <w:tab w:val="clear" w:pos="720"/>
          <w:tab w:val="num" w:pos="142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19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фонематический слух;</w:t>
      </w:r>
    </w:p>
    <w:p w:rsidR="006701E2" w:rsidRPr="00FD0199" w:rsidRDefault="006701E2" w:rsidP="00FD0199">
      <w:pPr>
        <w:numPr>
          <w:ilvl w:val="0"/>
          <w:numId w:val="2"/>
        </w:numPr>
        <w:tabs>
          <w:tab w:val="clear" w:pos="720"/>
          <w:tab w:val="num" w:pos="142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19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пониманию обращённой речи и смысла доступных невербальных графических знаков (рисунков, фотографий, пиктограмм и других графических изображений), неспецифических жестов</w:t>
      </w:r>
      <w:r w:rsidR="00D4058C" w:rsidRPr="00FD019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701E2" w:rsidRPr="00FD0199" w:rsidRDefault="006701E2" w:rsidP="00FD0199">
      <w:pPr>
        <w:numPr>
          <w:ilvl w:val="0"/>
          <w:numId w:val="2"/>
        </w:numPr>
        <w:tabs>
          <w:tab w:val="clear" w:pos="720"/>
          <w:tab w:val="num" w:pos="142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19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умение вступать в контакт, поддерживать и завершать его, используя традиционные языковые (вербальные) и альтернативные средства коммуникации, соблюдая общепринятые правила общения</w:t>
      </w:r>
      <w:r w:rsidR="00D4058C" w:rsidRPr="00FD019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701E2" w:rsidRPr="00FD0199" w:rsidRDefault="006701E2" w:rsidP="00FD0199">
      <w:pPr>
        <w:numPr>
          <w:ilvl w:val="0"/>
          <w:numId w:val="2"/>
        </w:numPr>
        <w:tabs>
          <w:tab w:val="clear" w:pos="720"/>
          <w:tab w:val="num" w:pos="142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19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пользоваться доступными средствами коммуникации в практике экспрессивной и импрессивной речи для решения соответствующих возрасту житейских задач</w:t>
      </w:r>
      <w:r w:rsidR="00D4058C" w:rsidRPr="00FD019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4058C" w:rsidRPr="00FD0199" w:rsidRDefault="00D4058C" w:rsidP="00FD0199">
      <w:pPr>
        <w:numPr>
          <w:ilvl w:val="0"/>
          <w:numId w:val="2"/>
        </w:numPr>
        <w:tabs>
          <w:tab w:val="clear" w:pos="720"/>
          <w:tab w:val="num" w:pos="142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19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Расширять словарный запас учащегося, связанный с содержанием эмоционального, бытового, предметного, игрового, трудового опыта в процессе «чтения»;</w:t>
      </w:r>
    </w:p>
    <w:p w:rsidR="00D4058C" w:rsidRPr="00FD0199" w:rsidRDefault="00D4058C" w:rsidP="00FD0199">
      <w:pPr>
        <w:spacing w:before="24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199">
        <w:rPr>
          <w:rFonts w:ascii="Times New Roman" w:eastAsia="Times New Roman" w:hAnsi="Times New Roman" w:cs="Times New Roman"/>
          <w:sz w:val="24"/>
          <w:szCs w:val="24"/>
          <w:lang w:eastAsia="ru-RU"/>
        </w:rPr>
        <w:t>•Знакомить учащегося с простыми по содержанию рассказами, историями, сказками, стихотворениями.</w:t>
      </w:r>
    </w:p>
    <w:p w:rsidR="00272992" w:rsidRPr="00FD0199" w:rsidRDefault="006701E2" w:rsidP="00FD0199">
      <w:pPr>
        <w:numPr>
          <w:ilvl w:val="0"/>
          <w:numId w:val="2"/>
        </w:numPr>
        <w:tabs>
          <w:tab w:val="clear" w:pos="720"/>
          <w:tab w:val="num" w:pos="142"/>
        </w:tabs>
        <w:spacing w:before="240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19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Обучать глобальному чтению в доступных ребёнку пределах, формирование навыка понимания смысла узнаваемого слова; копирование с образца отдельных букв, слогов или слов; развитие предпосылок к осмысленному чтению и письму; овладение чтением и письмом на доступном уровне.</w:t>
      </w:r>
    </w:p>
    <w:p w:rsidR="009D7D60" w:rsidRPr="00FD0199" w:rsidRDefault="00272992" w:rsidP="00FD01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Учебный предмет «Речь и альтернативная коммуникация» входит в образовательную область «Язык и речевая практика» и является частью учебного плана. </w:t>
      </w:r>
    </w:p>
    <w:p w:rsidR="009D7D60" w:rsidRPr="00FD0199" w:rsidRDefault="009D7D60" w:rsidP="00FD0199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7D60" w:rsidRPr="00FD0199" w:rsidRDefault="009D7D60" w:rsidP="00030A42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D0199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Описание места учебного предмета в учебном плане</w:t>
      </w:r>
    </w:p>
    <w:tbl>
      <w:tblPr>
        <w:tblStyle w:val="a7"/>
        <w:tblW w:w="9667" w:type="dxa"/>
        <w:tblInd w:w="-147" w:type="dxa"/>
        <w:tblLook w:val="04A0" w:firstRow="1" w:lastRow="0" w:firstColumn="1" w:lastColumn="0" w:noHBand="0" w:noVBand="1"/>
      </w:tblPr>
      <w:tblGrid>
        <w:gridCol w:w="1161"/>
        <w:gridCol w:w="1483"/>
        <w:gridCol w:w="2655"/>
        <w:gridCol w:w="2184"/>
        <w:gridCol w:w="2184"/>
      </w:tblGrid>
      <w:tr w:rsidR="00616EA6" w:rsidRPr="00FD0199" w:rsidTr="00433FD8">
        <w:tc>
          <w:tcPr>
            <w:tcW w:w="1161" w:type="dxa"/>
          </w:tcPr>
          <w:p w:rsidR="00616EA6" w:rsidRPr="00FD0199" w:rsidRDefault="00616EA6" w:rsidP="00030A42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199">
              <w:rPr>
                <w:rFonts w:ascii="Times New Roman" w:hAnsi="Times New Roman" w:cs="Times New Roman"/>
                <w:sz w:val="24"/>
                <w:szCs w:val="24"/>
              </w:rPr>
              <w:t>№ п\п</w:t>
            </w:r>
          </w:p>
        </w:tc>
        <w:tc>
          <w:tcPr>
            <w:tcW w:w="1483" w:type="dxa"/>
          </w:tcPr>
          <w:p w:rsidR="00616EA6" w:rsidRPr="00FD0199" w:rsidRDefault="00616EA6" w:rsidP="00030A42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199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655" w:type="dxa"/>
          </w:tcPr>
          <w:p w:rsidR="00616EA6" w:rsidRPr="00FD0199" w:rsidRDefault="00616EA6" w:rsidP="00030A42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199">
              <w:rPr>
                <w:rFonts w:ascii="Times New Roman" w:hAnsi="Times New Roman" w:cs="Times New Roman"/>
                <w:sz w:val="24"/>
                <w:szCs w:val="24"/>
              </w:rPr>
              <w:t>Наименование курса</w:t>
            </w:r>
          </w:p>
        </w:tc>
        <w:tc>
          <w:tcPr>
            <w:tcW w:w="2184" w:type="dxa"/>
          </w:tcPr>
          <w:p w:rsidR="00616EA6" w:rsidRPr="00FD0199" w:rsidRDefault="00616EA6" w:rsidP="00030A42">
            <w:pPr>
              <w:pStyle w:val="a3"/>
              <w:ind w:left="567"/>
            </w:pPr>
            <w:r w:rsidRPr="00FD0199">
              <w:t>Количество часов в неделю</w:t>
            </w:r>
          </w:p>
        </w:tc>
        <w:tc>
          <w:tcPr>
            <w:tcW w:w="2184" w:type="dxa"/>
          </w:tcPr>
          <w:p w:rsidR="00616EA6" w:rsidRPr="00FD0199" w:rsidRDefault="00616EA6" w:rsidP="00030A42">
            <w:pPr>
              <w:pStyle w:val="a3"/>
              <w:ind w:left="567"/>
            </w:pPr>
            <w:r w:rsidRPr="00FD0199">
              <w:t>Количество часов в год</w:t>
            </w:r>
          </w:p>
        </w:tc>
      </w:tr>
      <w:tr w:rsidR="00616EA6" w:rsidRPr="00FD0199" w:rsidTr="00FD0199">
        <w:trPr>
          <w:trHeight w:val="293"/>
        </w:trPr>
        <w:tc>
          <w:tcPr>
            <w:tcW w:w="1161" w:type="dxa"/>
          </w:tcPr>
          <w:p w:rsidR="00616EA6" w:rsidRPr="00FD0199" w:rsidRDefault="00616EA6" w:rsidP="00030A42">
            <w:p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1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</w:tcPr>
          <w:p w:rsidR="00616EA6" w:rsidRPr="00FD0199" w:rsidRDefault="00616EA6" w:rsidP="00030A42">
            <w:p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199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2655" w:type="dxa"/>
          </w:tcPr>
          <w:p w:rsidR="00616EA6" w:rsidRPr="00FD0199" w:rsidRDefault="00616EA6" w:rsidP="00030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199">
              <w:rPr>
                <w:rFonts w:ascii="Times New Roman" w:hAnsi="Times New Roman" w:cs="Times New Roman"/>
                <w:sz w:val="24"/>
                <w:szCs w:val="24"/>
              </w:rPr>
              <w:t>Речь и альтернативная коммуникация</w:t>
            </w:r>
          </w:p>
        </w:tc>
        <w:tc>
          <w:tcPr>
            <w:tcW w:w="2184" w:type="dxa"/>
          </w:tcPr>
          <w:p w:rsidR="00616EA6" w:rsidRPr="00FD0199" w:rsidRDefault="0069082D" w:rsidP="00030A42">
            <w:pPr>
              <w:ind w:left="-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1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84" w:type="dxa"/>
          </w:tcPr>
          <w:p w:rsidR="00616EA6" w:rsidRPr="00FD0199" w:rsidRDefault="0069082D" w:rsidP="00030A42">
            <w:p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199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</w:tbl>
    <w:p w:rsidR="0069082D" w:rsidRPr="00FD0199" w:rsidRDefault="0069082D" w:rsidP="00030A42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9082D" w:rsidRPr="00FD0199" w:rsidRDefault="0069082D" w:rsidP="00030A42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D0199" w:rsidRDefault="00FD0199" w:rsidP="00030A42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D0199" w:rsidRDefault="00FD0199" w:rsidP="00030A42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A514A" w:rsidRPr="00FD0199" w:rsidRDefault="003D0A26" w:rsidP="00030A42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D01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Общая характеристика учебного предмета</w:t>
      </w:r>
    </w:p>
    <w:p w:rsidR="00DE569B" w:rsidRPr="00FD0199" w:rsidRDefault="00DE569B" w:rsidP="00030A42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E569B" w:rsidRPr="00FD0199" w:rsidRDefault="00DE569B" w:rsidP="00030A42">
      <w:pPr>
        <w:spacing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предмета </w:t>
      </w:r>
      <w:r w:rsidRPr="00FD019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«Речь и альтернативная коммуникация»</w:t>
      </w:r>
      <w:r w:rsidRPr="00FD0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представлено следующими разделами: «Коммуникация», «Развитие речи средствами вербальной и невербальной коммуникации», «Чтение и письмо».</w:t>
      </w:r>
    </w:p>
    <w:p w:rsidR="00DE569B" w:rsidRPr="00FD0199" w:rsidRDefault="00DE569B" w:rsidP="00030A42">
      <w:pPr>
        <w:spacing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учетом индивидуальных возможностей часть детей овладевает простейшими навыками написания отдельных слов и коротких предложений письменными, а иногда и печатными буквами, другие дети научаются списывать или графически подражать образам букв и слов, что также способствует дальнейшему развитию восприятий букв и таких слов, которые часто встречаются в быту. Дети, у которых не формируются предпосылки к овладению письмом и чтением, могут участвовать в занятиях, направленных на развитие коммуникативных действий. По мере обучения, в зависимости от индивидуальных возможностей учеников, темп прохождения материала </w:t>
      </w:r>
      <w:r w:rsidRPr="00FD01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замедляется или увеличивается, что может быть предусмотрено применительно к конкретному ребенку или подгруппе учащихся. Организация обучения на каждом этапе подразумевает параллельность, т.е. </w:t>
      </w:r>
      <w:r w:rsidRPr="00FD01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процессе обучения нецелесообразно отдельно выделять занятия по чтению, письму, развитию речи:</w:t>
      </w:r>
      <w:r w:rsidRPr="00FD019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каждое из них включается в единый комплекс, нацеленный на развитие речи, активизацию познавательной деятельности, а также на обучение чтению и письму с учетом индивидуальных достижений.</w:t>
      </w:r>
    </w:p>
    <w:p w:rsidR="00DE569B" w:rsidRPr="00FD0199" w:rsidRDefault="00DE569B" w:rsidP="00030A42">
      <w:pPr>
        <w:spacing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1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обучении осуществляется индивидуальный подход к учащимся.</w:t>
      </w:r>
    </w:p>
    <w:p w:rsidR="00DE569B" w:rsidRPr="00FD0199" w:rsidRDefault="00DE569B" w:rsidP="00030A42">
      <w:pPr>
        <w:spacing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1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организации</w:t>
      </w:r>
      <w:r w:rsidRPr="00FD0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познавательной деятельности учащихся: индивидуальные, групповые, коллективные (фронтальные).Ведущей формой работы учителя с обучающимися на уроке является фронтальная работа при осу</w:t>
      </w:r>
      <w:r w:rsidRPr="00FD019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ществлении дифференцированного и индивидуального подхода</w:t>
      </w:r>
    </w:p>
    <w:p w:rsidR="00DE569B" w:rsidRPr="00FD0199" w:rsidRDefault="00180448" w:rsidP="00030A42">
      <w:pPr>
        <w:spacing w:line="240" w:lineRule="auto"/>
        <w:ind w:left="567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01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Технологии обучения</w:t>
      </w:r>
    </w:p>
    <w:p w:rsidR="00DE569B" w:rsidRPr="00FD0199" w:rsidRDefault="00DE569B" w:rsidP="00030A42">
      <w:pPr>
        <w:spacing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199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условиях реализации программы актуальными становятся технологии:</w:t>
      </w:r>
    </w:p>
    <w:p w:rsidR="00DE569B" w:rsidRPr="00FD0199" w:rsidRDefault="00DE569B" w:rsidP="00030A42">
      <w:pPr>
        <w:spacing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19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Информационно-коммуникационная технология.</w:t>
      </w:r>
      <w:r w:rsidRPr="00FD0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Применение ИКТ способствует достижению основной цели модернизации образования – улучшению качества обучения, обеспечению гармоничного развития личности, ориентирующейся в информационном пространстве, приобщенной к информационно-коммуникационным возможностям современных технологий и обладающей информационной культурой, а также представить имеющийся опыт и выявить его результативность.</w:t>
      </w:r>
    </w:p>
    <w:p w:rsidR="00DE569B" w:rsidRPr="00FD0199" w:rsidRDefault="00DE569B" w:rsidP="00030A42">
      <w:pPr>
        <w:spacing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19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Игровые технологии</w:t>
      </w:r>
      <w:r w:rsidRPr="00FD0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направленные на воссоздание и усвоение общественного опыта, в котором складывается и совершенствуется самоуправление поведением</w:t>
      </w:r>
    </w:p>
    <w:p w:rsidR="00DE569B" w:rsidRPr="00FD0199" w:rsidRDefault="00DE569B" w:rsidP="00030A42">
      <w:pPr>
        <w:spacing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19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Технология развивающего обучения</w:t>
      </w:r>
      <w:r w:rsidRPr="00FD0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взаимодействие педагога и учащихся на основе коллективно-распределительной деятельности, поиске различных способов решения учебных задач посредством организации учебного диалога в исследовательской и поисковой деятельности обучающихся.</w:t>
      </w:r>
    </w:p>
    <w:p w:rsidR="00DE569B" w:rsidRPr="00FD0199" w:rsidRDefault="00DE569B" w:rsidP="00030A42">
      <w:pPr>
        <w:spacing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199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Здоровьесберегающие технологии. Обеспечение школьнику возможности сохранения здоровья за период обучения в школе, формирование у него необходимых знаний, умений и навыков по здоровому образу жизни и применение полученных знаний в повседневной жизни.</w:t>
      </w:r>
    </w:p>
    <w:p w:rsidR="00DE569B" w:rsidRPr="00FD0199" w:rsidRDefault="00DE569B" w:rsidP="00030A42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Применяются следующие </w:t>
      </w:r>
      <w:r w:rsidRPr="00FD01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методы обучения</w:t>
      </w:r>
      <w:r w:rsidRPr="00FD0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DE569B" w:rsidRPr="00FD0199" w:rsidRDefault="00DE569B" w:rsidP="00030A42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19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демонстра</w:t>
      </w:r>
      <w:r w:rsidRPr="00FD019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ция, </w:t>
      </w:r>
    </w:p>
    <w:p w:rsidR="00DE569B" w:rsidRPr="00FD0199" w:rsidRDefault="00DE569B" w:rsidP="00030A42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наблюдение, </w:t>
      </w:r>
    </w:p>
    <w:p w:rsidR="00DE569B" w:rsidRPr="00FD0199" w:rsidRDefault="00DE569B" w:rsidP="00030A42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объяснение, </w:t>
      </w:r>
    </w:p>
    <w:p w:rsidR="00DE569B" w:rsidRPr="00FD0199" w:rsidRDefault="00DE569B" w:rsidP="00030A42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сравнение, </w:t>
      </w:r>
    </w:p>
    <w:p w:rsidR="00DE569B" w:rsidRPr="00FD0199" w:rsidRDefault="00DE569B" w:rsidP="00030A42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упражнение, </w:t>
      </w:r>
    </w:p>
    <w:p w:rsidR="00DE569B" w:rsidRPr="00FD0199" w:rsidRDefault="00DE569B" w:rsidP="00030A42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199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беседа,</w:t>
      </w:r>
    </w:p>
    <w:p w:rsidR="00DE569B" w:rsidRPr="00FD0199" w:rsidRDefault="00DE569B" w:rsidP="00030A42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19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учебни</w:t>
      </w:r>
      <w:r w:rsidRPr="00FD019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ком, </w:t>
      </w:r>
    </w:p>
    <w:p w:rsidR="00DE569B" w:rsidRPr="00FD0199" w:rsidRDefault="00DE569B" w:rsidP="00030A42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самостоятельная работа и др. </w:t>
      </w:r>
    </w:p>
    <w:p w:rsidR="00DE569B" w:rsidRPr="00FD0199" w:rsidRDefault="00DE569B" w:rsidP="00030A42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0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Освоение содержания осуществляется на доступном для ребёнка уровне. Используются следующие </w:t>
      </w:r>
      <w:r w:rsidRPr="00FD01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методы обучения:</w:t>
      </w:r>
    </w:p>
    <w:p w:rsidR="00DE569B" w:rsidRPr="00FD0199" w:rsidRDefault="00DE569B" w:rsidP="00030A42">
      <w:pPr>
        <w:pStyle w:val="a6"/>
        <w:numPr>
          <w:ilvl w:val="0"/>
          <w:numId w:val="5"/>
        </w:numPr>
        <w:spacing w:after="0" w:line="240" w:lineRule="auto"/>
        <w:ind w:left="19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словесный, </w:t>
      </w:r>
    </w:p>
    <w:p w:rsidR="00DE569B" w:rsidRPr="00FD0199" w:rsidRDefault="00DE569B" w:rsidP="00030A42">
      <w:pPr>
        <w:numPr>
          <w:ilvl w:val="0"/>
          <w:numId w:val="5"/>
        </w:numPr>
        <w:spacing w:after="0" w:line="240" w:lineRule="auto"/>
        <w:ind w:left="19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наглядный, </w:t>
      </w:r>
    </w:p>
    <w:p w:rsidR="00D011CD" w:rsidRPr="00FD0199" w:rsidRDefault="00DE569B" w:rsidP="00030A42">
      <w:pPr>
        <w:numPr>
          <w:ilvl w:val="0"/>
          <w:numId w:val="5"/>
        </w:numPr>
        <w:spacing w:after="0" w:line="240" w:lineRule="auto"/>
        <w:ind w:left="19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1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практический</w:t>
      </w:r>
    </w:p>
    <w:p w:rsidR="00E046C3" w:rsidRPr="00FD0199" w:rsidRDefault="00E046C3" w:rsidP="00030A42">
      <w:pPr>
        <w:pStyle w:val="ab"/>
        <w:ind w:left="567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0199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Промежуточная и итоговая аттестация </w:t>
      </w:r>
      <w:r w:rsidRPr="00FD0199">
        <w:rPr>
          <w:rFonts w:ascii="Times New Roman" w:eastAsia="Times New Roman" w:hAnsi="Times New Roman"/>
          <w:sz w:val="24"/>
          <w:szCs w:val="24"/>
          <w:lang w:eastAsia="ru-RU"/>
        </w:rPr>
        <w:t xml:space="preserve">обучающихся с умственной отсталостью (интеллектуальными нарушениями) по учебному предмету «Речь и </w:t>
      </w:r>
      <w:r w:rsidRPr="00FD019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альтернативная коммуникация» проводится на основании выявленных у обучающихся умений в доступной форме по овладению планируемыми личностными и предметными результатами освоения АООП. </w:t>
      </w:r>
    </w:p>
    <w:p w:rsidR="00E046C3" w:rsidRPr="00FD0199" w:rsidRDefault="00E046C3" w:rsidP="00030A42">
      <w:pPr>
        <w:pStyle w:val="ab"/>
        <w:ind w:left="567" w:firstLine="708"/>
        <w:jc w:val="both"/>
        <w:rPr>
          <w:rFonts w:ascii="Times New Roman" w:hAnsi="Times New Roman"/>
          <w:sz w:val="24"/>
          <w:szCs w:val="24"/>
        </w:rPr>
      </w:pPr>
      <w:r w:rsidRPr="00FD0199">
        <w:rPr>
          <w:rFonts w:ascii="Times New Roman" w:hAnsi="Times New Roman"/>
          <w:i/>
          <w:sz w:val="24"/>
          <w:szCs w:val="24"/>
        </w:rPr>
        <w:t>Промежуточная</w:t>
      </w:r>
      <w:r w:rsidRPr="00FD0199">
        <w:rPr>
          <w:rFonts w:ascii="Times New Roman" w:hAnsi="Times New Roman"/>
          <w:sz w:val="24"/>
          <w:szCs w:val="24"/>
        </w:rPr>
        <w:t xml:space="preserve"> (годовая) аттестация представляет собой оценку результатов освоения СИПР и развития жизненных компетенций ребёнка по итогам учебного года. По итогам освоения отраженных в </w:t>
      </w:r>
      <w:r w:rsidRPr="00FD0199">
        <w:rPr>
          <w:rFonts w:ascii="Times New Roman" w:hAnsi="Times New Roman"/>
          <w:bCs/>
          <w:sz w:val="24"/>
          <w:szCs w:val="24"/>
        </w:rPr>
        <w:t>СИПР</w:t>
      </w:r>
      <w:r w:rsidRPr="00FD0199">
        <w:rPr>
          <w:rFonts w:ascii="Times New Roman" w:hAnsi="Times New Roman"/>
          <w:sz w:val="24"/>
          <w:szCs w:val="24"/>
        </w:rPr>
        <w:t xml:space="preserve"> задач и анализа результатов обучения составляется развернутая характеристика учебной деятельности ребёнка, оценивается динамика развития его жизненных компетенций. </w:t>
      </w:r>
    </w:p>
    <w:p w:rsidR="00E046C3" w:rsidRPr="00FD0199" w:rsidRDefault="00E046C3" w:rsidP="00030A42">
      <w:pPr>
        <w:pStyle w:val="ab"/>
        <w:ind w:left="567" w:firstLine="708"/>
        <w:jc w:val="both"/>
        <w:rPr>
          <w:rFonts w:ascii="Times New Roman" w:hAnsi="Times New Roman"/>
          <w:sz w:val="24"/>
          <w:szCs w:val="24"/>
        </w:rPr>
      </w:pPr>
      <w:r w:rsidRPr="00FD0199">
        <w:rPr>
          <w:rFonts w:ascii="Times New Roman" w:hAnsi="Times New Roman"/>
          <w:i/>
          <w:sz w:val="24"/>
          <w:szCs w:val="24"/>
        </w:rPr>
        <w:t>Промежуточная (годовая)</w:t>
      </w:r>
      <w:r w:rsidRPr="00FD0199">
        <w:rPr>
          <w:rFonts w:ascii="Times New Roman" w:hAnsi="Times New Roman"/>
          <w:sz w:val="24"/>
          <w:szCs w:val="24"/>
        </w:rPr>
        <w:t xml:space="preserve"> аттестация осуществляется в течение последних двух недель учебного года путем наблюдения за выполнением обучающимися специально подобранных заданий, позволяющих выявить и оценить результаты обучения. </w:t>
      </w:r>
      <w:r w:rsidRPr="00FD0199">
        <w:rPr>
          <w:rFonts w:ascii="Times New Roman" w:hAnsi="Times New Roman"/>
          <w:bCs/>
          <w:sz w:val="24"/>
          <w:szCs w:val="24"/>
        </w:rPr>
        <w:t>При оценке результативности обучения важно учитывать затруднения обучающихся в освоении предмета, которые не должны рассматриваться как показатель неуспешности их обучения и развития в целом</w:t>
      </w:r>
      <w:r w:rsidRPr="00FD0199">
        <w:rPr>
          <w:rFonts w:ascii="Times New Roman" w:hAnsi="Times New Roman"/>
          <w:sz w:val="24"/>
          <w:szCs w:val="24"/>
        </w:rPr>
        <w:t xml:space="preserve">. </w:t>
      </w:r>
    </w:p>
    <w:p w:rsidR="00E046C3" w:rsidRPr="00FD0199" w:rsidRDefault="00E046C3" w:rsidP="00030A42">
      <w:pPr>
        <w:pStyle w:val="ab"/>
        <w:ind w:left="567" w:firstLine="708"/>
        <w:jc w:val="both"/>
        <w:rPr>
          <w:rFonts w:ascii="Times New Roman" w:hAnsi="Times New Roman"/>
          <w:bCs/>
          <w:sz w:val="24"/>
          <w:szCs w:val="24"/>
        </w:rPr>
      </w:pPr>
      <w:r w:rsidRPr="00FD0199">
        <w:rPr>
          <w:rFonts w:ascii="Times New Roman" w:hAnsi="Times New Roman"/>
          <w:spacing w:val="2"/>
          <w:sz w:val="24"/>
          <w:szCs w:val="24"/>
        </w:rPr>
        <w:t xml:space="preserve">Система оценки результатов </w:t>
      </w:r>
      <w:r w:rsidRPr="00FD0199">
        <w:rPr>
          <w:rFonts w:ascii="Times New Roman" w:hAnsi="Times New Roman"/>
          <w:bCs/>
          <w:sz w:val="24"/>
          <w:szCs w:val="24"/>
        </w:rPr>
        <w:t xml:space="preserve">отражает степень выполнения обучающимся СИПР, взаимодействие следующих компонентов:  </w:t>
      </w:r>
    </w:p>
    <w:p w:rsidR="00E046C3" w:rsidRPr="00FD0199" w:rsidRDefault="00E046C3" w:rsidP="00030A42">
      <w:pPr>
        <w:pStyle w:val="ab"/>
        <w:numPr>
          <w:ilvl w:val="0"/>
          <w:numId w:val="13"/>
        </w:numPr>
        <w:ind w:left="567"/>
        <w:jc w:val="both"/>
        <w:rPr>
          <w:rFonts w:ascii="Times New Roman" w:hAnsi="Times New Roman"/>
          <w:bCs/>
          <w:sz w:val="24"/>
          <w:szCs w:val="24"/>
        </w:rPr>
      </w:pPr>
      <w:r w:rsidRPr="00FD0199">
        <w:rPr>
          <w:rFonts w:ascii="Times New Roman" w:hAnsi="Times New Roman"/>
          <w:bCs/>
          <w:sz w:val="24"/>
          <w:szCs w:val="24"/>
        </w:rPr>
        <w:t>что обучающийся знает и умеет на конец учебного периода,</w:t>
      </w:r>
    </w:p>
    <w:p w:rsidR="00E046C3" w:rsidRPr="00FD0199" w:rsidRDefault="00E046C3" w:rsidP="00030A42">
      <w:pPr>
        <w:pStyle w:val="ab"/>
        <w:numPr>
          <w:ilvl w:val="0"/>
          <w:numId w:val="13"/>
        </w:numPr>
        <w:ind w:left="567"/>
        <w:jc w:val="both"/>
        <w:rPr>
          <w:rFonts w:ascii="Times New Roman" w:hAnsi="Times New Roman"/>
          <w:bCs/>
          <w:sz w:val="24"/>
          <w:szCs w:val="24"/>
        </w:rPr>
      </w:pPr>
      <w:r w:rsidRPr="00FD0199">
        <w:rPr>
          <w:rFonts w:ascii="Times New Roman" w:hAnsi="Times New Roman"/>
          <w:bCs/>
          <w:sz w:val="24"/>
          <w:szCs w:val="24"/>
        </w:rPr>
        <w:t>что из полученных знаний и умений он применяет на практике,</w:t>
      </w:r>
    </w:p>
    <w:p w:rsidR="00E046C3" w:rsidRPr="00FD0199" w:rsidRDefault="00E046C3" w:rsidP="00030A42">
      <w:pPr>
        <w:pStyle w:val="ab"/>
        <w:numPr>
          <w:ilvl w:val="0"/>
          <w:numId w:val="13"/>
        </w:numPr>
        <w:ind w:left="567"/>
        <w:jc w:val="both"/>
        <w:rPr>
          <w:rFonts w:ascii="Times New Roman" w:hAnsi="Times New Roman"/>
          <w:bCs/>
          <w:sz w:val="24"/>
          <w:szCs w:val="24"/>
        </w:rPr>
      </w:pPr>
      <w:r w:rsidRPr="00FD0199">
        <w:rPr>
          <w:rFonts w:ascii="Times New Roman" w:hAnsi="Times New Roman"/>
          <w:bCs/>
          <w:sz w:val="24"/>
          <w:szCs w:val="24"/>
        </w:rPr>
        <w:t>насколько активно, адекватно и самостоятельно он их применяет.</w:t>
      </w:r>
    </w:p>
    <w:p w:rsidR="00E046C3" w:rsidRPr="00FD0199" w:rsidRDefault="00E046C3" w:rsidP="00030A42">
      <w:pPr>
        <w:pStyle w:val="ab"/>
        <w:ind w:left="567"/>
        <w:jc w:val="both"/>
        <w:rPr>
          <w:rFonts w:ascii="Times New Roman" w:hAnsi="Times New Roman"/>
          <w:bCs/>
          <w:sz w:val="24"/>
          <w:szCs w:val="24"/>
        </w:rPr>
      </w:pPr>
    </w:p>
    <w:p w:rsidR="00E046C3" w:rsidRPr="00FD0199" w:rsidRDefault="00E046C3" w:rsidP="00030A42">
      <w:pPr>
        <w:pStyle w:val="ab"/>
        <w:ind w:left="567" w:firstLine="709"/>
        <w:jc w:val="both"/>
        <w:rPr>
          <w:rFonts w:ascii="Times New Roman" w:hAnsi="Times New Roman"/>
          <w:bCs/>
          <w:sz w:val="24"/>
          <w:szCs w:val="24"/>
        </w:rPr>
      </w:pPr>
      <w:r w:rsidRPr="00FD0199">
        <w:rPr>
          <w:rFonts w:ascii="Times New Roman" w:hAnsi="Times New Roman"/>
          <w:bCs/>
          <w:sz w:val="24"/>
          <w:szCs w:val="24"/>
        </w:rPr>
        <w:t>Оценка достижений предметных результатов основывается на качественных критериях по итогам выполняемых практических действий: «выполняет действие самостоятельно», «выполняет действие по инструкции» (вербальной или невербальной), «выполняет действие по образцу», «выполняет действие с частичной физической помощью», «выполняет действие со значительной физической помощью», «действие не выполняет»; «узнает объект», «не всегда узнает объект», «не узнает объект».</w:t>
      </w:r>
    </w:p>
    <w:p w:rsidR="00E046C3" w:rsidRPr="00FD0199" w:rsidRDefault="00E046C3" w:rsidP="00030A42">
      <w:p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199">
        <w:rPr>
          <w:rFonts w:ascii="Times New Roman" w:hAnsi="Times New Roman" w:cs="Times New Roman"/>
          <w:bCs/>
          <w:i/>
          <w:iCs/>
          <w:sz w:val="24"/>
          <w:szCs w:val="24"/>
        </w:rPr>
        <w:t>Методы и средства оценки</w:t>
      </w:r>
      <w:r w:rsidRPr="00FD0199">
        <w:rPr>
          <w:rFonts w:ascii="Times New Roman" w:hAnsi="Times New Roman" w:cs="Times New Roman"/>
          <w:bCs/>
          <w:sz w:val="24"/>
          <w:szCs w:val="24"/>
        </w:rPr>
        <w:t xml:space="preserve">: контрольные задания, опрос (исходя из возможностей ребенка). </w:t>
      </w:r>
      <w:r w:rsidRPr="00FD0199">
        <w:rPr>
          <w:rFonts w:ascii="Times New Roman" w:hAnsi="Times New Roman" w:cs="Times New Roman"/>
          <w:bCs/>
          <w:i/>
          <w:iCs/>
          <w:sz w:val="24"/>
          <w:szCs w:val="24"/>
        </w:rPr>
        <w:t>Критерии:</w:t>
      </w:r>
      <w:r w:rsidRPr="00FD0199">
        <w:rPr>
          <w:rFonts w:ascii="Times New Roman" w:hAnsi="Times New Roman" w:cs="Times New Roman"/>
          <w:bCs/>
          <w:sz w:val="24"/>
          <w:szCs w:val="24"/>
        </w:rPr>
        <w:t xml:space="preserve"> степень самостоятельности и потребности в посторонней помощи (самостоятельно, направляющая, контролирующая, стимулирующая), полнота знаний, прочность усвоения и умения их применять.</w:t>
      </w:r>
    </w:p>
    <w:p w:rsidR="00E046C3" w:rsidRPr="00FD0199" w:rsidRDefault="00E046C3" w:rsidP="00BC3B85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6337B" w:rsidRPr="00FD0199" w:rsidRDefault="00521ADB" w:rsidP="00030A42">
      <w:pPr>
        <w:spacing w:line="240" w:lineRule="auto"/>
        <w:ind w:left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1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Планируемыерезультаты освоения учебного предмета</w:t>
      </w:r>
    </w:p>
    <w:p w:rsidR="00E4236E" w:rsidRPr="00FD0199" w:rsidRDefault="00E4236E" w:rsidP="00030A42">
      <w:pPr>
        <w:spacing w:line="240" w:lineRule="auto"/>
        <w:ind w:left="567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требованиями к АООП для обучающихся с умственной отсталостью (интеллектуальными нарушениями) (вариант 2) результативность обучения каждого обучающегося оценивается с учетом особенностей его психофизического развития и особых образовательных потребностей. В связи с этим требования к результатам освоения образовательных программ представляют собой описание возможных (ожидаемых) результатов образования данной категории обучающихся. </w:t>
      </w:r>
    </w:p>
    <w:p w:rsidR="00E4236E" w:rsidRPr="00FD0199" w:rsidRDefault="00E4236E" w:rsidP="00030A42">
      <w:pPr>
        <w:spacing w:line="240" w:lineRule="auto"/>
        <w:ind w:left="567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19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Основным ожидаемым результатом освоения обучающимися АООП 2 варианта является развитие жизненной компетенции, позволяющей достичь максимальной самостоятельности (в соответствии с физическими и психическими возможностями) в решении повседневных жизненных задач, включение в жизнь общества через индивидуальное поэтапное и планомерное расширение социальных контактов и жизненного опыта. </w:t>
      </w:r>
    </w:p>
    <w:p w:rsidR="00E4236E" w:rsidRPr="00FD0199" w:rsidRDefault="00E4236E" w:rsidP="00030A4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01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Личностные и предметные результаты освоения учебного предмета.</w:t>
      </w:r>
    </w:p>
    <w:p w:rsidR="00E4236E" w:rsidRPr="00FD0199" w:rsidRDefault="00E4236E" w:rsidP="00030A42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Pr="00FD019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Развитие речи как средства общения в контексте познания окружающего мира и личного опыта ребенка</w:t>
      </w:r>
      <w:r w:rsidRPr="00FD019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4236E" w:rsidRPr="00FD0199" w:rsidRDefault="00E4236E" w:rsidP="00030A4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1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· Понимание слов, обозначающих объекты и явления природы, объекты рукотворного мира и деятельность человека.</w:t>
      </w:r>
    </w:p>
    <w:p w:rsidR="00E4236E" w:rsidRPr="00FD0199" w:rsidRDefault="00E4236E" w:rsidP="00030A4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199">
        <w:rPr>
          <w:rFonts w:ascii="Times New Roman" w:eastAsia="Times New Roman" w:hAnsi="Times New Roman" w:cs="Times New Roman"/>
          <w:sz w:val="24"/>
          <w:szCs w:val="24"/>
          <w:lang w:eastAsia="ru-RU"/>
        </w:rPr>
        <w:t>· Умение самостоятельно использовать усвоенный лексико-грамматический материал в учебных и коммуникативных целях.</w:t>
      </w:r>
    </w:p>
    <w:p w:rsidR="00E4236E" w:rsidRPr="00FD0199" w:rsidRDefault="00E4236E" w:rsidP="00030A4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19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2) Овладение доступными средствами коммуникации и общения – вербальными и невербальными</w:t>
      </w:r>
      <w:r w:rsidRPr="00FD019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4236E" w:rsidRPr="00FD0199" w:rsidRDefault="00E4236E" w:rsidP="00030A4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199">
        <w:rPr>
          <w:rFonts w:ascii="Times New Roman" w:eastAsia="Times New Roman" w:hAnsi="Times New Roman" w:cs="Times New Roman"/>
          <w:sz w:val="24"/>
          <w:szCs w:val="24"/>
          <w:lang w:eastAsia="ru-RU"/>
        </w:rPr>
        <w:t>· Качество сформированности устной речи в соответствии с возрастными показаниями.</w:t>
      </w:r>
    </w:p>
    <w:p w:rsidR="00E4236E" w:rsidRPr="00FD0199" w:rsidRDefault="00E4236E" w:rsidP="00030A4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199">
        <w:rPr>
          <w:rFonts w:ascii="Times New Roman" w:eastAsia="Times New Roman" w:hAnsi="Times New Roman" w:cs="Times New Roman"/>
          <w:sz w:val="24"/>
          <w:szCs w:val="24"/>
          <w:lang w:eastAsia="ru-RU"/>
        </w:rPr>
        <w:t>· Понимание обращенной речи, понимание смысла рисунков, фотографий, пиктограмм, других графических знаков.</w:t>
      </w:r>
    </w:p>
    <w:p w:rsidR="00E4236E" w:rsidRPr="00FD0199" w:rsidRDefault="00E4236E" w:rsidP="00030A4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199">
        <w:rPr>
          <w:rFonts w:ascii="Times New Roman" w:eastAsia="Times New Roman" w:hAnsi="Times New Roman" w:cs="Times New Roman"/>
          <w:sz w:val="24"/>
          <w:szCs w:val="24"/>
          <w:lang w:eastAsia="ru-RU"/>
        </w:rPr>
        <w:t>· Умение пользоваться средствами альтернативной коммуникации: жестами, взглядом, коммуникативными таблицами, тетрадями, воспроизводящими (синтезирующими) речь устройствами (коммуникаторами, персональными компьютерами и др.).</w:t>
      </w:r>
    </w:p>
    <w:p w:rsidR="00E4236E" w:rsidRPr="00FD0199" w:rsidRDefault="00E4236E" w:rsidP="00030A42">
      <w:pPr>
        <w:spacing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D0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Pr="00FD019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Умение пользоваться доступными средствами коммуникации в практике экспрессивной и импрессивной речи для решения соответствующих возрасту житейских задач.</w:t>
      </w:r>
    </w:p>
    <w:p w:rsidR="00E4236E" w:rsidRPr="00FD0199" w:rsidRDefault="00E4236E" w:rsidP="00030A4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199">
        <w:rPr>
          <w:rFonts w:ascii="Times New Roman" w:eastAsia="Times New Roman" w:hAnsi="Times New Roman" w:cs="Times New Roman"/>
          <w:sz w:val="24"/>
          <w:szCs w:val="24"/>
          <w:lang w:eastAsia="ru-RU"/>
        </w:rPr>
        <w:t>· Мотивы коммуникации: познавательные интересы, общение и взаимодействие в разнообразных видах детской деятельности.</w:t>
      </w:r>
    </w:p>
    <w:p w:rsidR="00E4236E" w:rsidRPr="00FD0199" w:rsidRDefault="00E4236E" w:rsidP="00030A4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199">
        <w:rPr>
          <w:rFonts w:ascii="Times New Roman" w:eastAsia="Times New Roman" w:hAnsi="Times New Roman" w:cs="Times New Roman"/>
          <w:sz w:val="24"/>
          <w:szCs w:val="24"/>
          <w:lang w:eastAsia="ru-RU"/>
        </w:rPr>
        <w:t>· Умение вступать в контакт, поддерживать и завершать его, используя невербальные и вербальные средства, соблюдение общепринятых правил коммуникации.</w:t>
      </w:r>
    </w:p>
    <w:p w:rsidR="00E4236E" w:rsidRPr="00FD0199" w:rsidRDefault="00E4236E" w:rsidP="00030A4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199">
        <w:rPr>
          <w:rFonts w:ascii="Times New Roman" w:eastAsia="Times New Roman" w:hAnsi="Times New Roman" w:cs="Times New Roman"/>
          <w:sz w:val="24"/>
          <w:szCs w:val="24"/>
          <w:lang w:eastAsia="ru-RU"/>
        </w:rPr>
        <w:t>· Умение использовать средства альтернативной коммуникации в процессе общения:</w:t>
      </w:r>
    </w:p>
    <w:p w:rsidR="00E4236E" w:rsidRPr="00FD0199" w:rsidRDefault="00E4236E" w:rsidP="00030A42">
      <w:pPr>
        <w:numPr>
          <w:ilvl w:val="0"/>
          <w:numId w:val="7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19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предметов, жестов, взгляда, шумовых, голосовых, речеподражательных реакций для выражения индивидуальных потребностей;</w:t>
      </w:r>
    </w:p>
    <w:p w:rsidR="00E4236E" w:rsidRPr="00FD0199" w:rsidRDefault="00E4236E" w:rsidP="00030A42">
      <w:pPr>
        <w:numPr>
          <w:ilvl w:val="0"/>
          <w:numId w:val="7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19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пользование индивидуальными коммуникативными тетрадями, карточками, таблицами с графическими изображениями объектов и действий путем указания на изображение или передачи карточки с изображением, либо другим доступным способом;</w:t>
      </w:r>
    </w:p>
    <w:p w:rsidR="00E4236E" w:rsidRPr="00FD0199" w:rsidRDefault="00E4236E" w:rsidP="00030A42">
      <w:pPr>
        <w:numPr>
          <w:ilvl w:val="0"/>
          <w:numId w:val="7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19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общение с помощью электронных средств коммуникации (коммуникатор, компьютерное устройство).</w:t>
      </w:r>
    </w:p>
    <w:p w:rsidR="00E4236E" w:rsidRPr="00FD0199" w:rsidRDefault="00E4236E" w:rsidP="00030A42">
      <w:pPr>
        <w:spacing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D0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r w:rsidRPr="00FD019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Глобальное чтение в доступных ребенку пределах, понимание смысла узнаваемого слова.</w:t>
      </w:r>
    </w:p>
    <w:p w:rsidR="00E4236E" w:rsidRPr="00FD0199" w:rsidRDefault="00E4236E" w:rsidP="00030A4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199">
        <w:rPr>
          <w:rFonts w:ascii="Times New Roman" w:eastAsia="Times New Roman" w:hAnsi="Times New Roman" w:cs="Times New Roman"/>
          <w:sz w:val="24"/>
          <w:szCs w:val="24"/>
          <w:lang w:eastAsia="ru-RU"/>
        </w:rPr>
        <w:t>· Узнавание и различение напечатанных слов, обозначающих имена людей, названия хорошо известных предметов и действий.</w:t>
      </w:r>
    </w:p>
    <w:p w:rsidR="00E4236E" w:rsidRPr="00FD0199" w:rsidRDefault="00E4236E" w:rsidP="00030A4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199">
        <w:rPr>
          <w:rFonts w:ascii="Times New Roman" w:eastAsia="Times New Roman" w:hAnsi="Times New Roman" w:cs="Times New Roman"/>
          <w:sz w:val="24"/>
          <w:szCs w:val="24"/>
          <w:lang w:eastAsia="ru-RU"/>
        </w:rPr>
        <w:t>· Использование карточек с напечатанными словами как средства коммуникации.</w:t>
      </w:r>
    </w:p>
    <w:p w:rsidR="00E4236E" w:rsidRPr="00FD0199" w:rsidRDefault="00E4236E" w:rsidP="00030A4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</w:t>
      </w:r>
      <w:r w:rsidRPr="00FD019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Развитие предпосылок к осмысленному чтению и письму, обучение чтению и письму</w:t>
      </w:r>
      <w:r w:rsidRPr="00FD019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4236E" w:rsidRPr="00FD0199" w:rsidRDefault="00E4236E" w:rsidP="00030A4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199">
        <w:rPr>
          <w:rFonts w:ascii="Times New Roman" w:eastAsia="Times New Roman" w:hAnsi="Times New Roman" w:cs="Times New Roman"/>
          <w:sz w:val="24"/>
          <w:szCs w:val="24"/>
          <w:lang w:eastAsia="ru-RU"/>
        </w:rPr>
        <w:t>· Узнавание и различение образов графем (букв).</w:t>
      </w:r>
    </w:p>
    <w:p w:rsidR="00E4236E" w:rsidRPr="00FD0199" w:rsidRDefault="00E4236E" w:rsidP="00030A4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199">
        <w:rPr>
          <w:rFonts w:ascii="Times New Roman" w:eastAsia="Times New Roman" w:hAnsi="Times New Roman" w:cs="Times New Roman"/>
          <w:sz w:val="24"/>
          <w:szCs w:val="24"/>
          <w:lang w:eastAsia="ru-RU"/>
        </w:rPr>
        <w:t>· Копирование с образца отдельных букв, слогов, слов.</w:t>
      </w:r>
    </w:p>
    <w:p w:rsidR="00E4236E" w:rsidRPr="00FD0199" w:rsidRDefault="00E4236E" w:rsidP="00030A4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199">
        <w:rPr>
          <w:rFonts w:ascii="Times New Roman" w:eastAsia="Times New Roman" w:hAnsi="Times New Roman" w:cs="Times New Roman"/>
          <w:sz w:val="24"/>
          <w:szCs w:val="24"/>
          <w:lang w:eastAsia="ru-RU"/>
        </w:rPr>
        <w:t>· Начальные навыки чтения и письма.</w:t>
      </w:r>
    </w:p>
    <w:p w:rsidR="00E4236E" w:rsidRPr="00FD0199" w:rsidRDefault="00E4236E" w:rsidP="00030A42">
      <w:pPr>
        <w:spacing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D019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Личностные учебные действия</w:t>
      </w:r>
    </w:p>
    <w:p w:rsidR="00E4236E" w:rsidRPr="00FD0199" w:rsidRDefault="00E4236E" w:rsidP="00030A42">
      <w:pPr>
        <w:numPr>
          <w:ilvl w:val="0"/>
          <w:numId w:val="9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19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-</w:t>
      </w:r>
      <w:r w:rsidRPr="00FD0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индивидуально дозированное и планомерное расширение жизненного опыта и повседневных социальных контактов.</w:t>
      </w:r>
    </w:p>
    <w:p w:rsidR="00E4236E" w:rsidRPr="00FD0199" w:rsidRDefault="00E4236E" w:rsidP="00030A42">
      <w:pPr>
        <w:numPr>
          <w:ilvl w:val="0"/>
          <w:numId w:val="9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1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осознание себя как ученика, заинтересованного посещением школы, обучением, занятиями, как члена семьи, одноклассника, друга.</w:t>
      </w:r>
    </w:p>
    <w:p w:rsidR="00E4236E" w:rsidRPr="00FD0199" w:rsidRDefault="00E4236E" w:rsidP="00030A42">
      <w:pPr>
        <w:numPr>
          <w:ilvl w:val="0"/>
          <w:numId w:val="9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19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к осмыслению социального окружения, своего места в нем, принятие соответствующих возрасту ценностей и социальных ролей.</w:t>
      </w:r>
    </w:p>
    <w:p w:rsidR="00E4236E" w:rsidRPr="00FD0199" w:rsidRDefault="00E4236E" w:rsidP="00030A42">
      <w:pPr>
        <w:numPr>
          <w:ilvl w:val="0"/>
          <w:numId w:val="9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19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положительное отношение к окружающей действительности, готовность к организации взаимодействия с ней и эстетическому ее восприятию.</w:t>
      </w:r>
    </w:p>
    <w:p w:rsidR="00E4236E" w:rsidRPr="00FD0199" w:rsidRDefault="00E4236E" w:rsidP="00030A42">
      <w:pPr>
        <w:numPr>
          <w:ilvl w:val="0"/>
          <w:numId w:val="9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19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целостный, ориентированный взгляд на мир в единстве его природной и социальной частей.</w:t>
      </w:r>
    </w:p>
    <w:p w:rsidR="00E4236E" w:rsidRPr="00FD0199" w:rsidRDefault="00E4236E" w:rsidP="00030A42">
      <w:pPr>
        <w:numPr>
          <w:ilvl w:val="0"/>
          <w:numId w:val="9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19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самостоятельность в выполнении учебных заданий, поручений, договоренностей.</w:t>
      </w:r>
    </w:p>
    <w:p w:rsidR="00E4236E" w:rsidRPr="00FD0199" w:rsidRDefault="00E4236E" w:rsidP="00030A42">
      <w:pPr>
        <w:numPr>
          <w:ilvl w:val="0"/>
          <w:numId w:val="9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19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личной ответственности за свои поступки на основе представлений о этических нормах и правилах поведения в современном обществе.</w:t>
      </w:r>
    </w:p>
    <w:p w:rsidR="00E4236E" w:rsidRPr="00FD0199" w:rsidRDefault="00E4236E" w:rsidP="00030A42">
      <w:pPr>
        <w:numPr>
          <w:ilvl w:val="0"/>
          <w:numId w:val="9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19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к безопасному и бережному поведению в природе и обществе.</w:t>
      </w:r>
    </w:p>
    <w:p w:rsidR="00E4236E" w:rsidRPr="00FD0199" w:rsidRDefault="00E4236E" w:rsidP="00030A42">
      <w:pPr>
        <w:spacing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E4236E" w:rsidRPr="00FD0199" w:rsidRDefault="00E4236E" w:rsidP="00030A42">
      <w:pPr>
        <w:spacing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D019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Коммуникативные учебные действия</w:t>
      </w:r>
    </w:p>
    <w:p w:rsidR="00E4236E" w:rsidRPr="00FD0199" w:rsidRDefault="00E4236E" w:rsidP="00030A42">
      <w:pPr>
        <w:numPr>
          <w:ilvl w:val="0"/>
          <w:numId w:val="10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199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вступать в контакт и работать в коллективе (учитель - ученик, ученик - ученик, ученик - класс, учитель-класс).</w:t>
      </w:r>
    </w:p>
    <w:p w:rsidR="00E4236E" w:rsidRPr="00FD0199" w:rsidRDefault="00E4236E" w:rsidP="00030A42">
      <w:pPr>
        <w:numPr>
          <w:ilvl w:val="0"/>
          <w:numId w:val="10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использовать принятые ритуалы социального взаимодействия с одноклассниками и учителем. </w:t>
      </w:r>
    </w:p>
    <w:p w:rsidR="00E4236E" w:rsidRPr="00FD0199" w:rsidRDefault="00E4236E" w:rsidP="00030A42">
      <w:pPr>
        <w:numPr>
          <w:ilvl w:val="0"/>
          <w:numId w:val="10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19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договариваться и изменять свое поведение с учетом поведения других участников спорной ситуации.</w:t>
      </w:r>
    </w:p>
    <w:p w:rsidR="00E4236E" w:rsidRPr="00FD0199" w:rsidRDefault="00E4236E" w:rsidP="00030A42">
      <w:pPr>
        <w:spacing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D019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Регулятивные учебные действия</w:t>
      </w:r>
    </w:p>
    <w:p w:rsidR="00E4236E" w:rsidRPr="00FD0199" w:rsidRDefault="00E4236E" w:rsidP="00030A42">
      <w:pPr>
        <w:numPr>
          <w:ilvl w:val="0"/>
          <w:numId w:val="1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входить и выходить из учебного помещения со звонком </w:t>
      </w:r>
    </w:p>
    <w:p w:rsidR="00E4236E" w:rsidRPr="00FD0199" w:rsidRDefault="00E4236E" w:rsidP="00030A42">
      <w:pPr>
        <w:numPr>
          <w:ilvl w:val="0"/>
          <w:numId w:val="1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ориентироваться в пространстве класса (зала, учебного помещения) </w:t>
      </w:r>
    </w:p>
    <w:p w:rsidR="00E4236E" w:rsidRPr="00FD0199" w:rsidRDefault="00E4236E" w:rsidP="00030A42">
      <w:pPr>
        <w:numPr>
          <w:ilvl w:val="0"/>
          <w:numId w:val="1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19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учебной мебелью</w:t>
      </w:r>
    </w:p>
    <w:p w:rsidR="00E4236E" w:rsidRPr="00FD0199" w:rsidRDefault="00E4236E" w:rsidP="00030A42">
      <w:pPr>
        <w:numPr>
          <w:ilvl w:val="0"/>
          <w:numId w:val="1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адекватно использовать ритуалы школьного поведения (поднимать руку, вставать и выходить из-за парты и т. д.) </w:t>
      </w:r>
    </w:p>
    <w:p w:rsidR="00E4236E" w:rsidRPr="00FD0199" w:rsidRDefault="00E4236E" w:rsidP="00030A42">
      <w:pPr>
        <w:numPr>
          <w:ilvl w:val="0"/>
          <w:numId w:val="1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19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работать с учебными принадлежностями (инструментами, спортивным инвентарем) и организовывать рабочее место</w:t>
      </w:r>
    </w:p>
    <w:p w:rsidR="00E4236E" w:rsidRPr="00FD0199" w:rsidRDefault="00E4236E" w:rsidP="00030A42">
      <w:pPr>
        <w:numPr>
          <w:ilvl w:val="0"/>
          <w:numId w:val="1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1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цели и произвольно включаться в деятельность, следовать предложенному плану и работать в общем темпе</w:t>
      </w:r>
    </w:p>
    <w:p w:rsidR="00E4236E" w:rsidRPr="00FD0199" w:rsidRDefault="00E4236E" w:rsidP="00030A42">
      <w:pPr>
        <w:numPr>
          <w:ilvl w:val="0"/>
          <w:numId w:val="1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19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 участвовать в деятельности, контролировать и оценивать свои действия и действия одноклассников</w:t>
      </w:r>
    </w:p>
    <w:p w:rsidR="00E4236E" w:rsidRPr="00FD0199" w:rsidRDefault="00E4236E" w:rsidP="00030A42">
      <w:pPr>
        <w:numPr>
          <w:ilvl w:val="0"/>
          <w:numId w:val="1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19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соотносить свои действия и их результаты с заданными образцами, принимать оценку деятельности, оценивать ее с учетом предложенных критериев, корректировать свою деятельность с учетом выявленных недочетов</w:t>
      </w:r>
    </w:p>
    <w:p w:rsidR="00E4236E" w:rsidRPr="00FD0199" w:rsidRDefault="00E4236E" w:rsidP="00030A42">
      <w:pPr>
        <w:numPr>
          <w:ilvl w:val="0"/>
          <w:numId w:val="1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19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передвигаться по школе, находить свой класс, другие необходимые помещения</w:t>
      </w:r>
    </w:p>
    <w:p w:rsidR="00E4236E" w:rsidRPr="00FD0199" w:rsidRDefault="00E4236E" w:rsidP="00030A42">
      <w:pPr>
        <w:spacing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D019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Познавательные учебные действия</w:t>
      </w:r>
    </w:p>
    <w:p w:rsidR="00E4236E" w:rsidRPr="00FD0199" w:rsidRDefault="00E4236E" w:rsidP="00030A42">
      <w:pPr>
        <w:numPr>
          <w:ilvl w:val="0"/>
          <w:numId w:val="1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19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выделять существенные, общие и отличительные свойства предметов.</w:t>
      </w:r>
    </w:p>
    <w:p w:rsidR="00E4236E" w:rsidRPr="00FD0199" w:rsidRDefault="00E4236E" w:rsidP="00030A42">
      <w:pPr>
        <w:numPr>
          <w:ilvl w:val="0"/>
          <w:numId w:val="1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19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делать простейшие обобщения, сравнивать, классифицировать на наглядном материале.</w:t>
      </w:r>
    </w:p>
    <w:p w:rsidR="00E4236E" w:rsidRPr="00FD0199" w:rsidRDefault="00E4236E" w:rsidP="00030A42">
      <w:pPr>
        <w:numPr>
          <w:ilvl w:val="0"/>
          <w:numId w:val="1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19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знаками, символами, предметами заместителями.</w:t>
      </w:r>
    </w:p>
    <w:p w:rsidR="00E4236E" w:rsidRPr="00FD0199" w:rsidRDefault="00E4236E" w:rsidP="00030A42">
      <w:pPr>
        <w:numPr>
          <w:ilvl w:val="0"/>
          <w:numId w:val="1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199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читать, писать</w:t>
      </w:r>
    </w:p>
    <w:p w:rsidR="00E4236E" w:rsidRPr="00FD0199" w:rsidRDefault="00E4236E" w:rsidP="00030A42">
      <w:pPr>
        <w:numPr>
          <w:ilvl w:val="0"/>
          <w:numId w:val="1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19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видо-родовые отношения предметов.</w:t>
      </w:r>
    </w:p>
    <w:p w:rsidR="00E4236E" w:rsidRPr="00FD0199" w:rsidRDefault="00E4236E" w:rsidP="00030A42">
      <w:pPr>
        <w:numPr>
          <w:ilvl w:val="0"/>
          <w:numId w:val="1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19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наблюдать; работать с информацией (понимать изображение, текст, устное высказывание, элементарное схематическое изображение, таблицу, предъявленные на бумажных и электронных и других носителях)</w:t>
      </w:r>
    </w:p>
    <w:p w:rsidR="00E4236E" w:rsidRPr="00FD0199" w:rsidRDefault="00E4236E" w:rsidP="00030A42">
      <w:pPr>
        <w:spacing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D019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Базовые учебные действия.</w:t>
      </w:r>
    </w:p>
    <w:p w:rsidR="00E4236E" w:rsidRPr="00FD0199" w:rsidRDefault="00E4236E" w:rsidP="00030A4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19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Учащиеся должны уметь:</w:t>
      </w:r>
    </w:p>
    <w:p w:rsidR="00E4236E" w:rsidRPr="00FD0199" w:rsidRDefault="00E4236E" w:rsidP="00030A42">
      <w:pPr>
        <w:numPr>
          <w:ilvl w:val="0"/>
          <w:numId w:val="8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19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контактировать с взрослыми и сверстниками  в знакомой ситуации взаимодействия  доступными средствами коммуникации (включая альтернативные):</w:t>
      </w:r>
    </w:p>
    <w:p w:rsidR="00E4236E" w:rsidRPr="00FD0199" w:rsidRDefault="00E4236E" w:rsidP="00030A42">
      <w:pPr>
        <w:numPr>
          <w:ilvl w:val="0"/>
          <w:numId w:val="8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19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элементарные задания по словесной инструкции учителя;</w:t>
      </w:r>
    </w:p>
    <w:p w:rsidR="00E4236E" w:rsidRPr="00FD0199" w:rsidRDefault="00E4236E" w:rsidP="00030A42">
      <w:pPr>
        <w:numPr>
          <w:ilvl w:val="0"/>
          <w:numId w:val="8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19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 предметы (узнавать) и соотносить их с картинками;</w:t>
      </w:r>
    </w:p>
    <w:p w:rsidR="00E4236E" w:rsidRPr="00FD0199" w:rsidRDefault="00E4236E" w:rsidP="00030A42">
      <w:pPr>
        <w:numPr>
          <w:ilvl w:val="0"/>
          <w:numId w:val="8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19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откликаться на свое имя, знать имена и отчества учителя, воспитателя, имена одноклассников и ближайших родственников.</w:t>
      </w:r>
    </w:p>
    <w:p w:rsidR="00E4236E" w:rsidRPr="00FD0199" w:rsidRDefault="00E4236E" w:rsidP="00030A42">
      <w:pPr>
        <w:numPr>
          <w:ilvl w:val="0"/>
          <w:numId w:val="8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19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звуки и простые звукосочетания в речи в связи с наблюдением окружающей действительности в играх;</w:t>
      </w:r>
    </w:p>
    <w:p w:rsidR="00E4236E" w:rsidRPr="00FD0199" w:rsidRDefault="00E4236E" w:rsidP="00030A42">
      <w:pPr>
        <w:numPr>
          <w:ilvl w:val="0"/>
          <w:numId w:val="8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19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подражать действиям учителя, повторять за учителем предложения о производимых действиях.</w:t>
      </w:r>
    </w:p>
    <w:p w:rsidR="00E4236E" w:rsidRPr="00FD0199" w:rsidRDefault="00E4236E" w:rsidP="00030A42">
      <w:pPr>
        <w:numPr>
          <w:ilvl w:val="0"/>
          <w:numId w:val="8"/>
        </w:num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D0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использовать невербальные и вербальные средства коммуникации  в соответствии с общепринятыми нормами коммуникативного поведения; </w:t>
      </w:r>
    </w:p>
    <w:p w:rsidR="00E4236E" w:rsidRPr="00FD0199" w:rsidRDefault="00E4236E" w:rsidP="00030A42">
      <w:pPr>
        <w:numPr>
          <w:ilvl w:val="0"/>
          <w:numId w:val="8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готовность к положительным формам взаимодействия с взрослыми и сверстниками; </w:t>
      </w:r>
    </w:p>
    <w:p w:rsidR="00E4236E" w:rsidRPr="00FD0199" w:rsidRDefault="00E4236E" w:rsidP="00030A42">
      <w:pPr>
        <w:numPr>
          <w:ilvl w:val="0"/>
          <w:numId w:val="8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19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выражение собственных потребностей  и  желаний  доступными средствами коммуникации в разных ситуациях взаимодействия со знакомыми взрослыми,</w:t>
      </w:r>
    </w:p>
    <w:p w:rsidR="000C6484" w:rsidRDefault="00E4236E" w:rsidP="000C6484">
      <w:pPr>
        <w:numPr>
          <w:ilvl w:val="0"/>
          <w:numId w:val="8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1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проявление коммуникативной активности в знакомых ситуациях.</w:t>
      </w:r>
    </w:p>
    <w:p w:rsidR="0061348B" w:rsidRPr="000C6484" w:rsidRDefault="00521ADB" w:rsidP="000C6484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4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учебного предмета</w:t>
      </w:r>
    </w:p>
    <w:p w:rsidR="00615076" w:rsidRPr="00FD0199" w:rsidRDefault="00615076" w:rsidP="00030A42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1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 класс</w:t>
      </w:r>
    </w:p>
    <w:p w:rsidR="0061348B" w:rsidRPr="00FD0199" w:rsidRDefault="0061348B" w:rsidP="00030A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19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предмета «речь и альтернативная коммуникация» представлено следующими разделами: «Коммуникация», «Развитие речи средствами вербальной и невербальной коммуникации», «Чтение и письмо».</w:t>
      </w:r>
    </w:p>
    <w:p w:rsidR="001F76E0" w:rsidRPr="00FD0199" w:rsidRDefault="001F76E0" w:rsidP="00030A42">
      <w:pPr>
        <w:pStyle w:val="c49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FD0199">
        <w:rPr>
          <w:rStyle w:val="c2"/>
          <w:color w:val="000000"/>
        </w:rPr>
        <w:t>Программно – методический материал представлен следующими уровнями:</w:t>
      </w:r>
    </w:p>
    <w:p w:rsidR="001F76E0" w:rsidRPr="00FD0199" w:rsidRDefault="001F76E0" w:rsidP="00030A42">
      <w:pPr>
        <w:pStyle w:val="c7"/>
        <w:shd w:val="clear" w:color="auto" w:fill="FFFFFF"/>
        <w:ind w:firstLine="851"/>
        <w:jc w:val="both"/>
        <w:rPr>
          <w:color w:val="000000"/>
        </w:rPr>
      </w:pPr>
      <w:r w:rsidRPr="00FD0199">
        <w:rPr>
          <w:rStyle w:val="c2"/>
          <w:b/>
          <w:bCs/>
          <w:i/>
          <w:iCs/>
          <w:color w:val="000000"/>
        </w:rPr>
        <w:t>«Коммуникация».</w:t>
      </w:r>
      <w:r w:rsidRPr="00FD0199">
        <w:rPr>
          <w:rStyle w:val="c2"/>
          <w:color w:val="000000"/>
        </w:rPr>
        <w:t> </w:t>
      </w:r>
      <w:r w:rsidRPr="00FD0199">
        <w:rPr>
          <w:rStyle w:val="c2"/>
          <w:color w:val="000000"/>
          <w:shd w:val="clear" w:color="auto" w:fill="FFFFFF"/>
        </w:rPr>
        <w:t xml:space="preserve">  Образовательные задачи по коммуникации направлены на формирование навыков установления, поддержания и завершения контакта. При составлении специальной индивидуальной программы развития выбираются обучающие задачи и, в </w:t>
      </w:r>
      <w:r w:rsidRPr="00FD0199">
        <w:rPr>
          <w:rStyle w:val="c2"/>
          <w:color w:val="000000"/>
          <w:shd w:val="clear" w:color="auto" w:fill="FFFFFF"/>
        </w:rPr>
        <w:lastRenderedPageBreak/>
        <w:t>зависимости от возможностей ребенка, подбирается средство коммуникации для реализации поставленных задач. Если ребенок не владеет устной речью, ему подбирается альтернативное средство коммуникации, например, жест, пиктограмма или др. К альтернативным средствам коммуникации относятся: взгляд, жест, мимика, предмет, графические изображения (фотография, цветная картинка, черно-белая картинка, пиктограмма, напечатанное слово).</w:t>
      </w:r>
    </w:p>
    <w:p w:rsidR="001F76E0" w:rsidRPr="00FD0199" w:rsidRDefault="001F76E0" w:rsidP="00030A42">
      <w:pPr>
        <w:pStyle w:val="c7"/>
        <w:shd w:val="clear" w:color="auto" w:fill="FFFFFF"/>
        <w:ind w:firstLine="851"/>
        <w:jc w:val="both"/>
        <w:rPr>
          <w:color w:val="000000"/>
        </w:rPr>
      </w:pPr>
      <w:r w:rsidRPr="00FD0199">
        <w:rPr>
          <w:rStyle w:val="c2"/>
          <w:b/>
          <w:bCs/>
          <w:i/>
          <w:iCs/>
          <w:color w:val="000000"/>
        </w:rPr>
        <w:t>«Развитие речи средствами вербальной и невербальной коммуникации».</w:t>
      </w:r>
      <w:r w:rsidRPr="00FD0199">
        <w:rPr>
          <w:rStyle w:val="c2"/>
          <w:color w:val="000000"/>
        </w:rPr>
        <w:t xml:space="preserve"> Раздел включает импрессивную и экспрессивную речь. Задачи по развитию импрессивной речи направлены на формирование умения понимать обращенную речь. Задачи по развитию экспрессивной речи направлены на формирование умения употреблять в ходе общения слоги, слова, строить предложения, связные высказывания.  Экспрессивная речь с использованием средств невербальной коммуникации используется посредством напечатанного текста, использования графического изображения.</w:t>
      </w:r>
    </w:p>
    <w:p w:rsidR="001F76E0" w:rsidRPr="00FD0199" w:rsidRDefault="001F76E0" w:rsidP="00030A42">
      <w:pPr>
        <w:pStyle w:val="c19"/>
        <w:shd w:val="clear" w:color="auto" w:fill="FFFFFF"/>
        <w:ind w:firstLine="851"/>
        <w:jc w:val="both"/>
        <w:rPr>
          <w:color w:val="000000"/>
        </w:rPr>
      </w:pPr>
      <w:r w:rsidRPr="00FD0199">
        <w:rPr>
          <w:rStyle w:val="c2"/>
          <w:b/>
          <w:bCs/>
          <w:i/>
          <w:iCs/>
          <w:color w:val="000000"/>
        </w:rPr>
        <w:t>«Чтение и письмо».</w:t>
      </w:r>
      <w:r w:rsidRPr="00FD0199">
        <w:rPr>
          <w:rStyle w:val="c37"/>
          <w:b/>
          <w:bCs/>
          <w:i/>
          <w:iCs/>
          <w:color w:val="000000"/>
        </w:rPr>
        <w:t>Глобальное чтение.</w:t>
      </w:r>
      <w:r w:rsidRPr="00FD0199">
        <w:rPr>
          <w:rStyle w:val="c2"/>
          <w:color w:val="000000"/>
        </w:rPr>
        <w:t> Узнавание (различение) напечатанных слов, обозначающих имена людей, названия </w:t>
      </w:r>
      <w:r w:rsidRPr="00FD0199">
        <w:rPr>
          <w:rStyle w:val="c37"/>
          <w:i/>
          <w:iCs/>
          <w:color w:val="000000"/>
        </w:rPr>
        <w:t>предметов, действий. Использование карточек с напечатанными словами как средства коммуникации. Предпосылки к осмысленному чтению и письму</w:t>
      </w:r>
      <w:r w:rsidRPr="00FD0199">
        <w:rPr>
          <w:rStyle w:val="c2"/>
          <w:color w:val="000000"/>
        </w:rPr>
        <w:t>. Узнавание (различение) образов графем (букв). Графические действия с использованием элементов графем: обводка, штриховка, печатание букв (слов).</w:t>
      </w:r>
    </w:p>
    <w:p w:rsidR="00F54BB6" w:rsidRDefault="001F76E0" w:rsidP="00F54BB6">
      <w:pPr>
        <w:pStyle w:val="c53"/>
        <w:shd w:val="clear" w:color="auto" w:fill="FFFFFF"/>
        <w:spacing w:before="0" w:beforeAutospacing="0" w:after="0" w:afterAutospacing="0"/>
        <w:ind w:firstLine="567"/>
        <w:jc w:val="both"/>
        <w:rPr>
          <w:rFonts w:eastAsiaTheme="minorHAnsi"/>
          <w:b/>
          <w:bCs/>
          <w:i/>
          <w:iCs/>
          <w:lang w:eastAsia="en-US"/>
        </w:rPr>
      </w:pPr>
      <w:r w:rsidRPr="00FD0199">
        <w:rPr>
          <w:rStyle w:val="c37"/>
          <w:i/>
          <w:iCs/>
          <w:color w:val="000000"/>
        </w:rPr>
        <w:t>Начальные навыки чтения и письма.</w:t>
      </w:r>
      <w:r w:rsidRPr="00FD0199">
        <w:rPr>
          <w:rStyle w:val="c2"/>
          <w:color w:val="000000"/>
        </w:rPr>
        <w:t> Узнавание звука в слоге (слове). Соотнесение звука с буквой. Узнавание графического изображения буквы в слоге (слове). Называние буквы. Чтение слога (слова). Написание буквы (слога, слова, предложения).</w:t>
      </w:r>
    </w:p>
    <w:p w:rsidR="00F54BB6" w:rsidRPr="00FD0199" w:rsidRDefault="00F54BB6" w:rsidP="00F54BB6">
      <w:pPr>
        <w:pStyle w:val="c53"/>
        <w:shd w:val="clear" w:color="auto" w:fill="FFFFFF"/>
        <w:spacing w:before="0" w:beforeAutospacing="0" w:after="0" w:afterAutospacing="0"/>
        <w:ind w:firstLine="567"/>
        <w:jc w:val="both"/>
        <w:rPr>
          <w:rFonts w:eastAsiaTheme="minorHAnsi"/>
          <w:lang w:eastAsia="en-US"/>
        </w:rPr>
      </w:pPr>
      <w:r w:rsidRPr="00FD0199">
        <w:rPr>
          <w:rFonts w:eastAsiaTheme="minorHAnsi"/>
          <w:lang w:eastAsia="en-US"/>
        </w:rPr>
        <w:t>Различение напечатанных слов (имя, предмет, действие). Узнавание и различение букв. Написание буквы (по контуру, по точкам, по образцу, без образца). Написание слов (по образцу, по</w:t>
      </w:r>
      <w:r>
        <w:rPr>
          <w:rFonts w:eastAsiaTheme="minorHAnsi"/>
          <w:lang w:eastAsia="en-US"/>
        </w:rPr>
        <w:t xml:space="preserve"> памяти). Знакомство с буквами З, Р, Й, Ж, Б, Д. </w:t>
      </w:r>
      <w:r w:rsidRPr="00FD0199">
        <w:rPr>
          <w:rFonts w:eastAsiaTheme="minorHAnsi"/>
          <w:lang w:eastAsia="en-US"/>
        </w:rPr>
        <w:t>Дидактические упражнения, на выбор ка</w:t>
      </w:r>
      <w:r>
        <w:rPr>
          <w:rFonts w:eastAsiaTheme="minorHAnsi"/>
          <w:lang w:eastAsia="en-US"/>
        </w:rPr>
        <w:t>рточек с буквами среди картинок</w:t>
      </w:r>
      <w:r w:rsidRPr="00FD0199">
        <w:rPr>
          <w:rFonts w:eastAsiaTheme="minorHAnsi"/>
          <w:lang w:eastAsia="en-US"/>
        </w:rPr>
        <w:t>. Нахождение знакомых букв в изученных словах (мама, папа, баба, стул, стол, дом).</w:t>
      </w:r>
    </w:p>
    <w:p w:rsidR="00160B79" w:rsidRDefault="00160B79" w:rsidP="00A129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0B79" w:rsidRPr="00FD0199" w:rsidRDefault="00160B79" w:rsidP="000716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463A" w:rsidRPr="00FD0199" w:rsidRDefault="002A463A" w:rsidP="00030A42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2A463A" w:rsidRPr="00FD0199" w:rsidSect="00C52C06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</w:abstractNum>
  <w:abstractNum w:abstractNumId="1">
    <w:nsid w:val="023D7F20"/>
    <w:multiLevelType w:val="hybridMultilevel"/>
    <w:tmpl w:val="8208D05A"/>
    <w:lvl w:ilvl="0" w:tplc="B23ADF6C">
      <w:start w:val="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38397B"/>
    <w:multiLevelType w:val="hybridMultilevel"/>
    <w:tmpl w:val="D1FE92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4B0523"/>
    <w:multiLevelType w:val="hybridMultilevel"/>
    <w:tmpl w:val="81006136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4">
    <w:nsid w:val="18E4145A"/>
    <w:multiLevelType w:val="hybridMultilevel"/>
    <w:tmpl w:val="46F82B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277419"/>
    <w:multiLevelType w:val="multilevel"/>
    <w:tmpl w:val="4270264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1B122851"/>
    <w:multiLevelType w:val="hybridMultilevel"/>
    <w:tmpl w:val="AE14BC4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E8040F5"/>
    <w:multiLevelType w:val="multilevel"/>
    <w:tmpl w:val="7060A7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0384D51"/>
    <w:multiLevelType w:val="hybridMultilevel"/>
    <w:tmpl w:val="77C65CC4"/>
    <w:lvl w:ilvl="0" w:tplc="1B9205EE">
      <w:start w:val="7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1376789"/>
    <w:multiLevelType w:val="hybridMultilevel"/>
    <w:tmpl w:val="D51404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5D1222"/>
    <w:multiLevelType w:val="multilevel"/>
    <w:tmpl w:val="CA7EF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B1A4090"/>
    <w:multiLevelType w:val="hybridMultilevel"/>
    <w:tmpl w:val="390A89DE"/>
    <w:lvl w:ilvl="0" w:tplc="B23ADF6C">
      <w:start w:val="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A5070E"/>
    <w:multiLevelType w:val="hybridMultilevel"/>
    <w:tmpl w:val="AADAEA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05C720A"/>
    <w:multiLevelType w:val="hybridMultilevel"/>
    <w:tmpl w:val="56AC7526"/>
    <w:lvl w:ilvl="0" w:tplc="B23ADF6C">
      <w:start w:val="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BEB6D49"/>
    <w:multiLevelType w:val="hybridMultilevel"/>
    <w:tmpl w:val="50BCCB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A206D83"/>
    <w:multiLevelType w:val="hybridMultilevel"/>
    <w:tmpl w:val="0F325B4A"/>
    <w:lvl w:ilvl="0" w:tplc="B23ADF6C">
      <w:start w:val="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7"/>
  </w:num>
  <w:num w:numId="4">
    <w:abstractNumId w:val="3"/>
  </w:num>
  <w:num w:numId="5">
    <w:abstractNumId w:val="2"/>
  </w:num>
  <w:num w:numId="6">
    <w:abstractNumId w:val="8"/>
  </w:num>
  <w:num w:numId="7">
    <w:abstractNumId w:val="12"/>
  </w:num>
  <w:num w:numId="8">
    <w:abstractNumId w:val="0"/>
  </w:num>
  <w:num w:numId="9">
    <w:abstractNumId w:val="15"/>
  </w:num>
  <w:num w:numId="10">
    <w:abstractNumId w:val="1"/>
  </w:num>
  <w:num w:numId="11">
    <w:abstractNumId w:val="13"/>
  </w:num>
  <w:num w:numId="12">
    <w:abstractNumId w:val="11"/>
  </w:num>
  <w:num w:numId="13">
    <w:abstractNumId w:val="5"/>
  </w:num>
  <w:num w:numId="14">
    <w:abstractNumId w:val="5"/>
  </w:num>
  <w:num w:numId="15">
    <w:abstractNumId w:val="14"/>
  </w:num>
  <w:num w:numId="16">
    <w:abstractNumId w:val="4"/>
  </w:num>
  <w:num w:numId="17">
    <w:abstractNumId w:val="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67B6F"/>
    <w:rsid w:val="00007D81"/>
    <w:rsid w:val="00030A42"/>
    <w:rsid w:val="0003536E"/>
    <w:rsid w:val="00037148"/>
    <w:rsid w:val="00071687"/>
    <w:rsid w:val="00080ED2"/>
    <w:rsid w:val="00096659"/>
    <w:rsid w:val="000C37AE"/>
    <w:rsid w:val="000C6484"/>
    <w:rsid w:val="000F26F8"/>
    <w:rsid w:val="00140C82"/>
    <w:rsid w:val="00160B79"/>
    <w:rsid w:val="00180448"/>
    <w:rsid w:val="001D5005"/>
    <w:rsid w:val="001E48D0"/>
    <w:rsid w:val="001F76E0"/>
    <w:rsid w:val="002107E8"/>
    <w:rsid w:val="00221FF5"/>
    <w:rsid w:val="00240946"/>
    <w:rsid w:val="00260AD9"/>
    <w:rsid w:val="00263099"/>
    <w:rsid w:val="00272992"/>
    <w:rsid w:val="00280192"/>
    <w:rsid w:val="0028231E"/>
    <w:rsid w:val="002844C6"/>
    <w:rsid w:val="002A463A"/>
    <w:rsid w:val="002D2120"/>
    <w:rsid w:val="002D7CD3"/>
    <w:rsid w:val="003012C7"/>
    <w:rsid w:val="003137A0"/>
    <w:rsid w:val="0032444E"/>
    <w:rsid w:val="00327918"/>
    <w:rsid w:val="00362FE2"/>
    <w:rsid w:val="00365B9B"/>
    <w:rsid w:val="003745D5"/>
    <w:rsid w:val="003769E9"/>
    <w:rsid w:val="00380775"/>
    <w:rsid w:val="003871B0"/>
    <w:rsid w:val="003952E3"/>
    <w:rsid w:val="003B6DE8"/>
    <w:rsid w:val="003D0A26"/>
    <w:rsid w:val="003E4886"/>
    <w:rsid w:val="004324A3"/>
    <w:rsid w:val="00433FD8"/>
    <w:rsid w:val="00453DAC"/>
    <w:rsid w:val="004805C2"/>
    <w:rsid w:val="00495083"/>
    <w:rsid w:val="004D6DC4"/>
    <w:rsid w:val="00512ED4"/>
    <w:rsid w:val="00521ADB"/>
    <w:rsid w:val="00527D38"/>
    <w:rsid w:val="00547539"/>
    <w:rsid w:val="00580472"/>
    <w:rsid w:val="00592F70"/>
    <w:rsid w:val="005A3088"/>
    <w:rsid w:val="005B355F"/>
    <w:rsid w:val="005C381E"/>
    <w:rsid w:val="005D6DAC"/>
    <w:rsid w:val="005E271F"/>
    <w:rsid w:val="005F74E7"/>
    <w:rsid w:val="0061348B"/>
    <w:rsid w:val="00615076"/>
    <w:rsid w:val="00616EA6"/>
    <w:rsid w:val="00622ACB"/>
    <w:rsid w:val="00623854"/>
    <w:rsid w:val="00630BD7"/>
    <w:rsid w:val="00657162"/>
    <w:rsid w:val="0066337B"/>
    <w:rsid w:val="006701E2"/>
    <w:rsid w:val="00675B60"/>
    <w:rsid w:val="00686B46"/>
    <w:rsid w:val="0069082D"/>
    <w:rsid w:val="00693FC7"/>
    <w:rsid w:val="00694CF0"/>
    <w:rsid w:val="006A04B6"/>
    <w:rsid w:val="006B0033"/>
    <w:rsid w:val="006B2ED6"/>
    <w:rsid w:val="006B42FF"/>
    <w:rsid w:val="006C6539"/>
    <w:rsid w:val="006C731C"/>
    <w:rsid w:val="006D3226"/>
    <w:rsid w:val="007050A7"/>
    <w:rsid w:val="00713315"/>
    <w:rsid w:val="00714A73"/>
    <w:rsid w:val="00751908"/>
    <w:rsid w:val="00797176"/>
    <w:rsid w:val="007A514A"/>
    <w:rsid w:val="007B679B"/>
    <w:rsid w:val="007D0511"/>
    <w:rsid w:val="007E49EF"/>
    <w:rsid w:val="007E7F54"/>
    <w:rsid w:val="00813A73"/>
    <w:rsid w:val="00854B17"/>
    <w:rsid w:val="00890E65"/>
    <w:rsid w:val="008D6B5C"/>
    <w:rsid w:val="008F7DD4"/>
    <w:rsid w:val="0091135A"/>
    <w:rsid w:val="009142E5"/>
    <w:rsid w:val="00921540"/>
    <w:rsid w:val="00943270"/>
    <w:rsid w:val="009555A6"/>
    <w:rsid w:val="009600EB"/>
    <w:rsid w:val="009A0A55"/>
    <w:rsid w:val="009D7D60"/>
    <w:rsid w:val="009F3E0F"/>
    <w:rsid w:val="00A10FF6"/>
    <w:rsid w:val="00A129E2"/>
    <w:rsid w:val="00A31183"/>
    <w:rsid w:val="00A31AAC"/>
    <w:rsid w:val="00A617D0"/>
    <w:rsid w:val="00A977E6"/>
    <w:rsid w:val="00AB4954"/>
    <w:rsid w:val="00AD6693"/>
    <w:rsid w:val="00B13570"/>
    <w:rsid w:val="00B25837"/>
    <w:rsid w:val="00B9648A"/>
    <w:rsid w:val="00BB3A37"/>
    <w:rsid w:val="00BB5102"/>
    <w:rsid w:val="00BC264E"/>
    <w:rsid w:val="00BC3B85"/>
    <w:rsid w:val="00BD320B"/>
    <w:rsid w:val="00BE52F1"/>
    <w:rsid w:val="00BE68A5"/>
    <w:rsid w:val="00C04AFF"/>
    <w:rsid w:val="00C26DEE"/>
    <w:rsid w:val="00C52C06"/>
    <w:rsid w:val="00C921D9"/>
    <w:rsid w:val="00CD2136"/>
    <w:rsid w:val="00D011CD"/>
    <w:rsid w:val="00D205DD"/>
    <w:rsid w:val="00D30929"/>
    <w:rsid w:val="00D4058C"/>
    <w:rsid w:val="00D46849"/>
    <w:rsid w:val="00D65FBB"/>
    <w:rsid w:val="00D75150"/>
    <w:rsid w:val="00D75E58"/>
    <w:rsid w:val="00DB046E"/>
    <w:rsid w:val="00DC30CA"/>
    <w:rsid w:val="00DD0D1E"/>
    <w:rsid w:val="00DE569B"/>
    <w:rsid w:val="00DF6693"/>
    <w:rsid w:val="00E046C3"/>
    <w:rsid w:val="00E07377"/>
    <w:rsid w:val="00E4236E"/>
    <w:rsid w:val="00E450AC"/>
    <w:rsid w:val="00E517D3"/>
    <w:rsid w:val="00E52434"/>
    <w:rsid w:val="00E9364B"/>
    <w:rsid w:val="00EB1516"/>
    <w:rsid w:val="00EB40B4"/>
    <w:rsid w:val="00F01C17"/>
    <w:rsid w:val="00F14FD5"/>
    <w:rsid w:val="00F27B26"/>
    <w:rsid w:val="00F45955"/>
    <w:rsid w:val="00F54BB6"/>
    <w:rsid w:val="00F67B6F"/>
    <w:rsid w:val="00F82362"/>
    <w:rsid w:val="00FA1AC5"/>
    <w:rsid w:val="00FB13E5"/>
    <w:rsid w:val="00FD0199"/>
    <w:rsid w:val="00FF0CB3"/>
    <w:rsid w:val="00FF76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955"/>
  </w:style>
  <w:style w:type="paragraph" w:styleId="1">
    <w:name w:val="heading 1"/>
    <w:basedOn w:val="a"/>
    <w:link w:val="10"/>
    <w:uiPriority w:val="1"/>
    <w:qFormat/>
    <w:rsid w:val="00E9364B"/>
    <w:pPr>
      <w:widowControl w:val="0"/>
      <w:autoSpaceDE w:val="0"/>
      <w:autoSpaceDN w:val="0"/>
      <w:spacing w:after="0" w:line="240" w:lineRule="auto"/>
      <w:ind w:left="4914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67B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205DD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205DD"/>
    <w:rPr>
      <w:color w:val="800080"/>
      <w:u w:val="single"/>
    </w:rPr>
  </w:style>
  <w:style w:type="paragraph" w:customStyle="1" w:styleId="Standard">
    <w:name w:val="Standard"/>
    <w:rsid w:val="003745D5"/>
    <w:pPr>
      <w:widowControl w:val="0"/>
      <w:suppressAutoHyphens/>
      <w:spacing w:after="0" w:line="240" w:lineRule="auto"/>
      <w:textAlignment w:val="baseline"/>
    </w:pPr>
    <w:rPr>
      <w:rFonts w:ascii="Arial" w:eastAsia="SimSun" w:hAnsi="Arial" w:cs="Mangal"/>
      <w:kern w:val="1"/>
      <w:sz w:val="24"/>
      <w:szCs w:val="24"/>
      <w:lang w:eastAsia="hi-IN" w:bidi="hi-IN"/>
    </w:rPr>
  </w:style>
  <w:style w:type="character" w:customStyle="1" w:styleId="c2">
    <w:name w:val="c2"/>
    <w:basedOn w:val="a0"/>
    <w:rsid w:val="006701E2"/>
  </w:style>
  <w:style w:type="paragraph" w:customStyle="1" w:styleId="c53">
    <w:name w:val="c53"/>
    <w:basedOn w:val="a"/>
    <w:rsid w:val="006701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D4058C"/>
    <w:pPr>
      <w:ind w:left="720"/>
      <w:contextualSpacing/>
    </w:pPr>
  </w:style>
  <w:style w:type="table" w:styleId="a7">
    <w:name w:val="Table Grid"/>
    <w:basedOn w:val="a1"/>
    <w:uiPriority w:val="59"/>
    <w:rsid w:val="00616E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5">
    <w:name w:val="c5"/>
    <w:basedOn w:val="a0"/>
    <w:rsid w:val="007E49EF"/>
  </w:style>
  <w:style w:type="paragraph" w:customStyle="1" w:styleId="c36">
    <w:name w:val="c36"/>
    <w:basedOn w:val="a"/>
    <w:rsid w:val="007E4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7E4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8">
    <w:name w:val="c68"/>
    <w:basedOn w:val="a0"/>
    <w:rsid w:val="007E49EF"/>
  </w:style>
  <w:style w:type="character" w:customStyle="1" w:styleId="a8">
    <w:name w:val="Основной текст_"/>
    <w:basedOn w:val="a0"/>
    <w:link w:val="11"/>
    <w:rsid w:val="002D7CD3"/>
    <w:rPr>
      <w:rFonts w:ascii="Times New Roman" w:eastAsia="Times New Roman" w:hAnsi="Times New Roman" w:cs="Times New Roman"/>
      <w:sz w:val="28"/>
      <w:szCs w:val="28"/>
    </w:rPr>
  </w:style>
  <w:style w:type="character" w:customStyle="1" w:styleId="12">
    <w:name w:val="Заголовок №1_"/>
    <w:basedOn w:val="a0"/>
    <w:link w:val="13"/>
    <w:rsid w:val="002D7CD3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1">
    <w:name w:val="Основной текст1"/>
    <w:basedOn w:val="a"/>
    <w:link w:val="a8"/>
    <w:rsid w:val="002D7CD3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3">
    <w:name w:val="Заголовок №1"/>
    <w:basedOn w:val="a"/>
    <w:link w:val="12"/>
    <w:rsid w:val="002D7CD3"/>
    <w:pPr>
      <w:widowControl w:val="0"/>
      <w:spacing w:after="7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9">
    <w:name w:val="Другое_"/>
    <w:basedOn w:val="a0"/>
    <w:link w:val="aa"/>
    <w:rsid w:val="003871B0"/>
    <w:rPr>
      <w:rFonts w:ascii="Times New Roman" w:eastAsia="Times New Roman" w:hAnsi="Times New Roman" w:cs="Times New Roman"/>
      <w:sz w:val="28"/>
      <w:szCs w:val="28"/>
    </w:rPr>
  </w:style>
  <w:style w:type="paragraph" w:customStyle="1" w:styleId="aa">
    <w:name w:val="Другое"/>
    <w:basedOn w:val="a"/>
    <w:link w:val="a9"/>
    <w:rsid w:val="003871B0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b">
    <w:name w:val="No Spacing"/>
    <w:link w:val="ac"/>
    <w:uiPriority w:val="1"/>
    <w:qFormat/>
    <w:rsid w:val="007050A7"/>
    <w:pPr>
      <w:spacing w:after="0" w:line="240" w:lineRule="auto"/>
    </w:pPr>
    <w:rPr>
      <w:rFonts w:ascii="Calibri" w:eastAsiaTheme="minorEastAsia" w:hAnsi="Calibri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6B42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6B42FF"/>
    <w:rPr>
      <w:rFonts w:ascii="Segoe UI" w:hAnsi="Segoe UI" w:cs="Segoe UI"/>
      <w:sz w:val="18"/>
      <w:szCs w:val="18"/>
    </w:rPr>
  </w:style>
  <w:style w:type="paragraph" w:customStyle="1" w:styleId="c49">
    <w:name w:val="c49"/>
    <w:basedOn w:val="a"/>
    <w:rsid w:val="001F76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1F76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1F76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7">
    <w:name w:val="c37"/>
    <w:basedOn w:val="a0"/>
    <w:rsid w:val="001F76E0"/>
  </w:style>
  <w:style w:type="paragraph" w:customStyle="1" w:styleId="c8">
    <w:name w:val="c8"/>
    <w:basedOn w:val="a"/>
    <w:rsid w:val="001F76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1F76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F76E0"/>
  </w:style>
  <w:style w:type="character" w:styleId="af">
    <w:name w:val="Subtle Emphasis"/>
    <w:basedOn w:val="a0"/>
    <w:uiPriority w:val="19"/>
    <w:qFormat/>
    <w:rsid w:val="00433FD8"/>
    <w:rPr>
      <w:i/>
      <w:iCs/>
      <w:color w:val="404040" w:themeColor="text1" w:themeTint="BF"/>
    </w:rPr>
  </w:style>
  <w:style w:type="paragraph" w:customStyle="1" w:styleId="ConsPlusNormal">
    <w:name w:val="ConsPlusNormal"/>
    <w:rsid w:val="00D75E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Body Text"/>
    <w:basedOn w:val="a"/>
    <w:link w:val="af1"/>
    <w:rsid w:val="00D75E58"/>
    <w:pPr>
      <w:spacing w:after="0" w:line="240" w:lineRule="auto"/>
      <w:ind w:right="-14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1">
    <w:name w:val="Основной текст Знак"/>
    <w:basedOn w:val="a0"/>
    <w:link w:val="af0"/>
    <w:rsid w:val="00D75E5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Без интервала Знак"/>
    <w:link w:val="ab"/>
    <w:uiPriority w:val="1"/>
    <w:locked/>
    <w:rsid w:val="00D75E58"/>
    <w:rPr>
      <w:rFonts w:ascii="Calibri" w:eastAsiaTheme="minorEastAsia" w:hAnsi="Calibri" w:cs="Times New Roman"/>
    </w:rPr>
  </w:style>
  <w:style w:type="character" w:customStyle="1" w:styleId="10">
    <w:name w:val="Заголовок 1 Знак"/>
    <w:basedOn w:val="a0"/>
    <w:link w:val="1"/>
    <w:uiPriority w:val="1"/>
    <w:rsid w:val="00E9364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c4">
    <w:name w:val="c4"/>
    <w:basedOn w:val="a0"/>
    <w:rsid w:val="00140C82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0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55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2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355328-083F-4D57-AD93-348FFE2FC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2904</Words>
  <Characters>16556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РинсвинДэн</dc:creator>
  <cp:keywords/>
  <dc:description/>
  <cp:lastModifiedBy>Пользователь</cp:lastModifiedBy>
  <cp:revision>55</cp:revision>
  <cp:lastPrinted>2022-09-05T11:42:00Z</cp:lastPrinted>
  <dcterms:created xsi:type="dcterms:W3CDTF">2021-08-19T17:17:00Z</dcterms:created>
  <dcterms:modified xsi:type="dcterms:W3CDTF">2022-11-17T08:01:00Z</dcterms:modified>
</cp:coreProperties>
</file>